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C752B" w14:textId="48225305" w:rsidR="00943DF7" w:rsidRPr="0082083B" w:rsidRDefault="00154042" w:rsidP="0082083B">
      <w:pPr>
        <w:jc w:val="center"/>
        <w:rPr>
          <w:sz w:val="28"/>
          <w:szCs w:val="28"/>
        </w:rPr>
      </w:pPr>
      <w:r>
        <w:rPr>
          <w:rFonts w:hint="eastAsia"/>
          <w:sz w:val="28"/>
          <w:szCs w:val="28"/>
        </w:rPr>
        <w:t>令和元</w:t>
      </w:r>
      <w:r w:rsidR="0082083B" w:rsidRPr="0082083B">
        <w:rPr>
          <w:rFonts w:hint="eastAsia"/>
          <w:sz w:val="28"/>
          <w:szCs w:val="28"/>
        </w:rPr>
        <w:t xml:space="preserve">年度　</w:t>
      </w:r>
      <w:r w:rsidR="0082083B" w:rsidRPr="0082083B">
        <w:rPr>
          <w:rFonts w:hint="eastAsia"/>
          <w:sz w:val="28"/>
          <w:szCs w:val="28"/>
        </w:rPr>
        <w:t>hug</w:t>
      </w:r>
      <w:r w:rsidR="0082083B" w:rsidRPr="0082083B">
        <w:rPr>
          <w:rFonts w:hint="eastAsia"/>
          <w:sz w:val="28"/>
          <w:szCs w:val="28"/>
        </w:rPr>
        <w:t>くむ保育園</w:t>
      </w:r>
      <w:r w:rsidR="00E148AA">
        <w:rPr>
          <w:rFonts w:hint="eastAsia"/>
          <w:sz w:val="28"/>
          <w:szCs w:val="28"/>
        </w:rPr>
        <w:t>長沼</w:t>
      </w:r>
      <w:r w:rsidR="0082083B" w:rsidRPr="0082083B">
        <w:rPr>
          <w:rFonts w:hint="eastAsia"/>
          <w:sz w:val="28"/>
          <w:szCs w:val="28"/>
        </w:rPr>
        <w:t>評価書</w:t>
      </w:r>
    </w:p>
    <w:p w14:paraId="4E07C9C3" w14:textId="77777777" w:rsidR="0082083B" w:rsidRDefault="0082083B" w:rsidP="0082083B">
      <w:pPr>
        <w:jc w:val="center"/>
      </w:pPr>
    </w:p>
    <w:p w14:paraId="1BD42133" w14:textId="77777777" w:rsidR="0082083B" w:rsidRDefault="0082083B" w:rsidP="0082083B">
      <w:pPr>
        <w:jc w:val="left"/>
      </w:pPr>
      <w:r>
        <w:rPr>
          <w:rFonts w:hint="eastAsia"/>
        </w:rPr>
        <w:t>Ⅰ　経営の重点に関わる事　評価段階（Ａ：大変良い　Ｂ：まあまあ良い　Ｃ：あまり良くない　Ｄ：全然良くない）</w:t>
      </w:r>
    </w:p>
    <w:tbl>
      <w:tblPr>
        <w:tblStyle w:val="a3"/>
        <w:tblW w:w="0" w:type="auto"/>
        <w:tblLook w:val="04A0" w:firstRow="1" w:lastRow="0" w:firstColumn="1" w:lastColumn="0" w:noHBand="0" w:noVBand="1"/>
      </w:tblPr>
      <w:tblGrid>
        <w:gridCol w:w="2208"/>
        <w:gridCol w:w="3357"/>
        <w:gridCol w:w="2096"/>
        <w:gridCol w:w="6851"/>
        <w:gridCol w:w="1182"/>
      </w:tblGrid>
      <w:tr w:rsidR="0082083B" w14:paraId="148D7D9E" w14:textId="77777777" w:rsidTr="00943DF7">
        <w:tc>
          <w:tcPr>
            <w:tcW w:w="15902" w:type="dxa"/>
            <w:gridSpan w:val="5"/>
          </w:tcPr>
          <w:p w14:paraId="340A4F76" w14:textId="77777777" w:rsidR="0082083B" w:rsidRDefault="0082083B" w:rsidP="0082083B">
            <w:pPr>
              <w:jc w:val="left"/>
            </w:pPr>
            <w:r>
              <w:rPr>
                <w:rFonts w:hint="eastAsia"/>
              </w:rPr>
              <w:t xml:space="preserve">１．園教育（卒園目標）：社会に出ていく為の基礎ができた子　</w:t>
            </w:r>
          </w:p>
          <w:p w14:paraId="0A97229C" w14:textId="77777777" w:rsidR="0082083B" w:rsidRDefault="0082083B" w:rsidP="0082083B">
            <w:pPr>
              <w:ind w:firstLineChars="200" w:firstLine="420"/>
              <w:jc w:val="left"/>
            </w:pPr>
            <w:r>
              <w:rPr>
                <w:rFonts w:hint="eastAsia"/>
              </w:rPr>
              <w:t xml:space="preserve">保育目標：「内面的安定」「自立心」「自律心」　</w:t>
            </w:r>
          </w:p>
          <w:p w14:paraId="63176BC0" w14:textId="77777777" w:rsidR="0082083B" w:rsidRDefault="0082083B" w:rsidP="0082083B">
            <w:pPr>
              <w:ind w:firstLineChars="200" w:firstLine="420"/>
              <w:jc w:val="left"/>
            </w:pPr>
            <w:r>
              <w:rPr>
                <w:rFonts w:hint="eastAsia"/>
              </w:rPr>
              <w:t>育成目標：「自分の力で気づける子」「自分の考えが持てる子」「行動を繰り返せる子」</w:t>
            </w:r>
          </w:p>
        </w:tc>
      </w:tr>
      <w:tr w:rsidR="00654174" w14:paraId="01C1A505" w14:textId="77777777" w:rsidTr="00EC14FC">
        <w:tc>
          <w:tcPr>
            <w:tcW w:w="2235" w:type="dxa"/>
          </w:tcPr>
          <w:p w14:paraId="1318DA36" w14:textId="77777777" w:rsidR="00654174" w:rsidRDefault="00654174" w:rsidP="00654174">
            <w:pPr>
              <w:jc w:val="center"/>
            </w:pPr>
            <w:r>
              <w:rPr>
                <w:rFonts w:hint="eastAsia"/>
              </w:rPr>
              <w:t>重点目標</w:t>
            </w:r>
          </w:p>
        </w:tc>
        <w:tc>
          <w:tcPr>
            <w:tcW w:w="5528" w:type="dxa"/>
            <w:gridSpan w:val="2"/>
          </w:tcPr>
          <w:p w14:paraId="3B780BDB" w14:textId="77777777" w:rsidR="00654174" w:rsidRDefault="00654174" w:rsidP="00654174">
            <w:pPr>
              <w:jc w:val="center"/>
            </w:pPr>
            <w:r>
              <w:rPr>
                <w:rFonts w:hint="eastAsia"/>
              </w:rPr>
              <w:t>評価指標</w:t>
            </w:r>
          </w:p>
        </w:tc>
        <w:tc>
          <w:tcPr>
            <w:tcW w:w="6946" w:type="dxa"/>
          </w:tcPr>
          <w:p w14:paraId="076B99EB" w14:textId="77777777" w:rsidR="00654174" w:rsidRDefault="00654174" w:rsidP="00654174">
            <w:pPr>
              <w:jc w:val="center"/>
            </w:pPr>
            <w:r>
              <w:rPr>
                <w:rFonts w:hint="eastAsia"/>
              </w:rPr>
              <w:t>評価</w:t>
            </w:r>
          </w:p>
        </w:tc>
        <w:tc>
          <w:tcPr>
            <w:tcW w:w="1193" w:type="dxa"/>
          </w:tcPr>
          <w:p w14:paraId="45FC792E" w14:textId="77777777" w:rsidR="00654174" w:rsidRDefault="00654174" w:rsidP="00654174">
            <w:pPr>
              <w:jc w:val="center"/>
            </w:pPr>
            <w:r>
              <w:rPr>
                <w:rFonts w:hint="eastAsia"/>
              </w:rPr>
              <w:t>自己評価</w:t>
            </w:r>
          </w:p>
        </w:tc>
      </w:tr>
      <w:tr w:rsidR="00EC14FC" w14:paraId="0CABB161" w14:textId="77777777" w:rsidTr="00EC14FC">
        <w:tc>
          <w:tcPr>
            <w:tcW w:w="2235" w:type="dxa"/>
            <w:vMerge w:val="restart"/>
          </w:tcPr>
          <w:p w14:paraId="7CE452FB" w14:textId="77777777" w:rsidR="00EC14FC" w:rsidRDefault="00EC14FC" w:rsidP="0082083B">
            <w:pPr>
              <w:jc w:val="left"/>
            </w:pPr>
            <w:r>
              <w:rPr>
                <w:rFonts w:hint="eastAsia"/>
              </w:rPr>
              <w:t>社会に出ていく為の</w:t>
            </w:r>
          </w:p>
          <w:p w14:paraId="5E5060CB" w14:textId="77777777" w:rsidR="00EC14FC" w:rsidRDefault="00EC14FC" w:rsidP="00654174">
            <w:pPr>
              <w:jc w:val="left"/>
            </w:pPr>
            <w:r>
              <w:rPr>
                <w:rFonts w:hint="eastAsia"/>
              </w:rPr>
              <w:t>基礎ができた子</w:t>
            </w:r>
          </w:p>
        </w:tc>
        <w:tc>
          <w:tcPr>
            <w:tcW w:w="5528" w:type="dxa"/>
            <w:gridSpan w:val="2"/>
          </w:tcPr>
          <w:p w14:paraId="4C9E3505" w14:textId="77777777" w:rsidR="00EC14FC" w:rsidRPr="00654174" w:rsidRDefault="00EC14FC" w:rsidP="0082083B">
            <w:pPr>
              <w:jc w:val="left"/>
            </w:pPr>
            <w:r>
              <w:rPr>
                <w:rFonts w:hint="eastAsia"/>
              </w:rPr>
              <w:t>保育者との安定した愛着の形成がなされ、年齢に応じた内面的な安定が図られている。</w:t>
            </w:r>
          </w:p>
        </w:tc>
        <w:tc>
          <w:tcPr>
            <w:tcW w:w="6946" w:type="dxa"/>
          </w:tcPr>
          <w:p w14:paraId="6C64E285" w14:textId="61F093CD" w:rsidR="00EC14FC" w:rsidRPr="00794E05" w:rsidRDefault="00D95327" w:rsidP="0082083B">
            <w:pPr>
              <w:jc w:val="left"/>
              <w:rPr>
                <w:sz w:val="18"/>
                <w:szCs w:val="18"/>
              </w:rPr>
            </w:pPr>
            <w:r>
              <w:rPr>
                <w:rFonts w:hint="eastAsia"/>
                <w:sz w:val="18"/>
                <w:szCs w:val="18"/>
              </w:rPr>
              <w:t>歳児ごとの担任を中心とした保育計画において、個々に合わせた関わり（声掛けや対応）が十分に出来</w:t>
            </w:r>
            <w:r w:rsidR="00955BE6">
              <w:rPr>
                <w:rFonts w:hint="eastAsia"/>
                <w:sz w:val="18"/>
                <w:szCs w:val="18"/>
              </w:rPr>
              <w:t>、安定していた</w:t>
            </w:r>
            <w:r w:rsidR="00F40C01">
              <w:rPr>
                <w:rFonts w:hint="eastAsia"/>
                <w:sz w:val="18"/>
                <w:szCs w:val="18"/>
              </w:rPr>
              <w:t>といえる</w:t>
            </w:r>
            <w:r w:rsidR="00955BE6">
              <w:rPr>
                <w:rFonts w:hint="eastAsia"/>
                <w:sz w:val="18"/>
                <w:szCs w:val="18"/>
              </w:rPr>
              <w:t>。</w:t>
            </w:r>
            <w:r w:rsidR="00634214">
              <w:rPr>
                <w:rFonts w:hint="eastAsia"/>
                <w:sz w:val="18"/>
                <w:szCs w:val="18"/>
              </w:rPr>
              <w:t>保育士間の情報共有が</w:t>
            </w:r>
            <w:r w:rsidR="00242D0D">
              <w:rPr>
                <w:rFonts w:hint="eastAsia"/>
                <w:sz w:val="18"/>
                <w:szCs w:val="18"/>
              </w:rPr>
              <w:t>より行われると</w:t>
            </w:r>
            <w:r w:rsidR="00634214">
              <w:rPr>
                <w:rFonts w:hint="eastAsia"/>
                <w:sz w:val="18"/>
                <w:szCs w:val="18"/>
              </w:rPr>
              <w:t>、</w:t>
            </w:r>
            <w:r w:rsidR="00242D0D">
              <w:rPr>
                <w:rFonts w:hint="eastAsia"/>
                <w:sz w:val="18"/>
                <w:szCs w:val="18"/>
              </w:rPr>
              <w:t>全保育士が同じように</w:t>
            </w:r>
            <w:r w:rsidR="00634214">
              <w:rPr>
                <w:rFonts w:hint="eastAsia"/>
                <w:sz w:val="18"/>
                <w:szCs w:val="18"/>
              </w:rPr>
              <w:t>子どもに合わせた関わりが</w:t>
            </w:r>
            <w:r w:rsidR="00242D0D">
              <w:rPr>
                <w:rFonts w:hint="eastAsia"/>
                <w:sz w:val="18"/>
                <w:szCs w:val="18"/>
              </w:rPr>
              <w:t>でき、更に子どもとの信頼関係が深められる。</w:t>
            </w:r>
          </w:p>
        </w:tc>
        <w:tc>
          <w:tcPr>
            <w:tcW w:w="1193" w:type="dxa"/>
          </w:tcPr>
          <w:p w14:paraId="7553031F" w14:textId="2E92D4F5" w:rsidR="00EC14FC" w:rsidRPr="00D32251" w:rsidRDefault="00D95327" w:rsidP="00D32251">
            <w:pPr>
              <w:jc w:val="center"/>
              <w:rPr>
                <w:sz w:val="36"/>
                <w:szCs w:val="36"/>
              </w:rPr>
            </w:pPr>
            <w:r>
              <w:rPr>
                <w:rFonts w:hint="eastAsia"/>
                <w:sz w:val="36"/>
                <w:szCs w:val="36"/>
              </w:rPr>
              <w:t>B</w:t>
            </w:r>
          </w:p>
        </w:tc>
      </w:tr>
      <w:tr w:rsidR="00EC14FC" w14:paraId="3224FC64" w14:textId="77777777" w:rsidTr="00EC14FC">
        <w:trPr>
          <w:trHeight w:val="690"/>
        </w:trPr>
        <w:tc>
          <w:tcPr>
            <w:tcW w:w="2235" w:type="dxa"/>
            <w:vMerge/>
          </w:tcPr>
          <w:p w14:paraId="31C0861E" w14:textId="77777777" w:rsidR="00EC14FC" w:rsidRDefault="00EC14FC" w:rsidP="0082083B">
            <w:pPr>
              <w:jc w:val="left"/>
            </w:pPr>
          </w:p>
        </w:tc>
        <w:tc>
          <w:tcPr>
            <w:tcW w:w="5528" w:type="dxa"/>
            <w:gridSpan w:val="2"/>
          </w:tcPr>
          <w:p w14:paraId="41E6095C" w14:textId="77777777" w:rsidR="00EC14FC" w:rsidRDefault="00EC14FC" w:rsidP="0082083B">
            <w:pPr>
              <w:jc w:val="left"/>
            </w:pPr>
            <w:r>
              <w:rPr>
                <w:rFonts w:hint="eastAsia"/>
              </w:rPr>
              <w:t>保育者との安定した愛着を基盤に、自ら人や物に関心を示し（気づき）探索活動の範囲を広げられる。</w:t>
            </w:r>
          </w:p>
        </w:tc>
        <w:tc>
          <w:tcPr>
            <w:tcW w:w="6946" w:type="dxa"/>
          </w:tcPr>
          <w:p w14:paraId="3101EDCF" w14:textId="753F4B08" w:rsidR="00D239D0" w:rsidRPr="00DF35AF" w:rsidRDefault="00402A98" w:rsidP="0082083B">
            <w:pPr>
              <w:jc w:val="left"/>
              <w:rPr>
                <w:sz w:val="18"/>
                <w:szCs w:val="18"/>
              </w:rPr>
            </w:pPr>
            <w:r w:rsidRPr="00DF35AF">
              <w:rPr>
                <w:rFonts w:hint="eastAsia"/>
                <w:sz w:val="18"/>
                <w:szCs w:val="18"/>
              </w:rPr>
              <w:t>担任保育士</w:t>
            </w:r>
            <w:r w:rsidR="00426EEF" w:rsidRPr="00DF35AF">
              <w:rPr>
                <w:rFonts w:hint="eastAsia"/>
                <w:sz w:val="18"/>
                <w:szCs w:val="18"/>
              </w:rPr>
              <w:t>の姿が見えなくなると</w:t>
            </w:r>
            <w:r w:rsidRPr="00DF35AF">
              <w:rPr>
                <w:rFonts w:hint="eastAsia"/>
                <w:sz w:val="18"/>
                <w:szCs w:val="18"/>
              </w:rPr>
              <w:t>不安で</w:t>
            </w:r>
            <w:r w:rsidR="00426EEF" w:rsidRPr="00DF35AF">
              <w:rPr>
                <w:rFonts w:hint="eastAsia"/>
                <w:sz w:val="18"/>
                <w:szCs w:val="18"/>
              </w:rPr>
              <w:t>、活動になかなか入れない子の姿が多々見られた。保育者を安全基地とし、</w:t>
            </w:r>
            <w:r w:rsidR="00A21C55" w:rsidRPr="00DF35AF">
              <w:rPr>
                <w:rFonts w:hint="eastAsia"/>
                <w:sz w:val="18"/>
                <w:szCs w:val="18"/>
              </w:rPr>
              <w:t>動きの異なる子どもたちが安全に、思う存分探索活動ができるよう、</w:t>
            </w:r>
            <w:r w:rsidR="00242D0D">
              <w:rPr>
                <w:rFonts w:hint="eastAsia"/>
                <w:sz w:val="18"/>
                <w:szCs w:val="18"/>
              </w:rPr>
              <w:t>全</w:t>
            </w:r>
            <w:r w:rsidR="00A21C55" w:rsidRPr="00DF35AF">
              <w:rPr>
                <w:rFonts w:hint="eastAsia"/>
                <w:sz w:val="18"/>
                <w:szCs w:val="18"/>
              </w:rPr>
              <w:t>保育者がひとり一人の子どもの状態を把握し、応答的な関りで援助</w:t>
            </w:r>
            <w:r w:rsidR="00242D0D">
              <w:rPr>
                <w:rFonts w:hint="eastAsia"/>
                <w:sz w:val="18"/>
                <w:szCs w:val="18"/>
              </w:rPr>
              <w:t>していきたい。</w:t>
            </w:r>
            <w:r w:rsidR="00A21C55" w:rsidRPr="00DF35AF">
              <w:rPr>
                <w:rFonts w:hint="eastAsia"/>
                <w:sz w:val="18"/>
                <w:szCs w:val="18"/>
              </w:rPr>
              <w:t>。</w:t>
            </w:r>
          </w:p>
        </w:tc>
        <w:tc>
          <w:tcPr>
            <w:tcW w:w="1193" w:type="dxa"/>
          </w:tcPr>
          <w:p w14:paraId="320CDA71" w14:textId="2BE40968" w:rsidR="00EC14FC" w:rsidRPr="00D239D0" w:rsidRDefault="00402A98" w:rsidP="00D239D0">
            <w:pPr>
              <w:jc w:val="center"/>
              <w:rPr>
                <w:sz w:val="36"/>
                <w:szCs w:val="36"/>
              </w:rPr>
            </w:pPr>
            <w:r>
              <w:rPr>
                <w:rFonts w:hint="eastAsia"/>
                <w:sz w:val="36"/>
                <w:szCs w:val="36"/>
              </w:rPr>
              <w:t>B</w:t>
            </w:r>
          </w:p>
        </w:tc>
      </w:tr>
      <w:tr w:rsidR="00EC14FC" w14:paraId="21E50A77" w14:textId="77777777" w:rsidTr="00EC14FC">
        <w:trPr>
          <w:trHeight w:val="750"/>
        </w:trPr>
        <w:tc>
          <w:tcPr>
            <w:tcW w:w="2235" w:type="dxa"/>
            <w:vMerge/>
          </w:tcPr>
          <w:p w14:paraId="4FF34BEA" w14:textId="77777777" w:rsidR="00EC14FC" w:rsidRDefault="00EC14FC" w:rsidP="0082083B">
            <w:pPr>
              <w:jc w:val="left"/>
            </w:pPr>
          </w:p>
        </w:tc>
        <w:tc>
          <w:tcPr>
            <w:tcW w:w="5528" w:type="dxa"/>
            <w:gridSpan w:val="2"/>
          </w:tcPr>
          <w:p w14:paraId="70CA861B" w14:textId="78CD5F8B" w:rsidR="00EC14FC" w:rsidRPr="00EC14FC" w:rsidRDefault="00EC14FC" w:rsidP="0082083B">
            <w:pPr>
              <w:jc w:val="left"/>
            </w:pPr>
            <w:r>
              <w:rPr>
                <w:rFonts w:hint="eastAsia"/>
              </w:rPr>
              <w:t>自分なりの「～したい」という、自らの考えを持てる。</w:t>
            </w:r>
          </w:p>
        </w:tc>
        <w:tc>
          <w:tcPr>
            <w:tcW w:w="6946" w:type="dxa"/>
          </w:tcPr>
          <w:p w14:paraId="04CCE44A" w14:textId="2AA0AB70" w:rsidR="00961114" w:rsidRPr="00DF35AF" w:rsidRDefault="001D5F09" w:rsidP="0082083B">
            <w:pPr>
              <w:jc w:val="left"/>
              <w:rPr>
                <w:sz w:val="18"/>
                <w:szCs w:val="18"/>
              </w:rPr>
            </w:pPr>
            <w:r w:rsidRPr="00DF35AF">
              <w:rPr>
                <w:rFonts w:hint="eastAsia"/>
                <w:sz w:val="18"/>
                <w:szCs w:val="18"/>
              </w:rPr>
              <w:t>子ども個々の個人差はあるが、「自分でやろう」という意欲を持ち主張することが出来る環境は十分に作れていた。</w:t>
            </w:r>
          </w:p>
        </w:tc>
        <w:tc>
          <w:tcPr>
            <w:tcW w:w="1193" w:type="dxa"/>
          </w:tcPr>
          <w:p w14:paraId="435EAB79" w14:textId="1F62DFBA" w:rsidR="00EC14FC" w:rsidRPr="00854852" w:rsidRDefault="00634214" w:rsidP="00854852">
            <w:pPr>
              <w:jc w:val="center"/>
              <w:rPr>
                <w:sz w:val="36"/>
                <w:szCs w:val="36"/>
              </w:rPr>
            </w:pPr>
            <w:r>
              <w:rPr>
                <w:rFonts w:hint="eastAsia"/>
                <w:sz w:val="36"/>
                <w:szCs w:val="36"/>
              </w:rPr>
              <w:t>A</w:t>
            </w:r>
          </w:p>
        </w:tc>
      </w:tr>
      <w:tr w:rsidR="00EC14FC" w14:paraId="509514B3" w14:textId="77777777" w:rsidTr="00EC14FC">
        <w:trPr>
          <w:trHeight w:val="690"/>
        </w:trPr>
        <w:tc>
          <w:tcPr>
            <w:tcW w:w="2235" w:type="dxa"/>
            <w:vMerge/>
          </w:tcPr>
          <w:p w14:paraId="6ACF31F9" w14:textId="77777777" w:rsidR="00EC14FC" w:rsidRDefault="00EC14FC" w:rsidP="0082083B">
            <w:pPr>
              <w:jc w:val="left"/>
            </w:pPr>
          </w:p>
        </w:tc>
        <w:tc>
          <w:tcPr>
            <w:tcW w:w="5528" w:type="dxa"/>
            <w:gridSpan w:val="2"/>
          </w:tcPr>
          <w:p w14:paraId="29BD06E2" w14:textId="77777777" w:rsidR="00EC14FC" w:rsidRPr="00EC14FC" w:rsidRDefault="00EC14FC" w:rsidP="0082083B">
            <w:pPr>
              <w:jc w:val="left"/>
            </w:pPr>
            <w:r>
              <w:rPr>
                <w:rFonts w:hint="eastAsia"/>
              </w:rPr>
              <w:t>自分なりの考えに基づき、行動し、また行動を繰り返せる。</w:t>
            </w:r>
          </w:p>
        </w:tc>
        <w:tc>
          <w:tcPr>
            <w:tcW w:w="6946" w:type="dxa"/>
          </w:tcPr>
          <w:p w14:paraId="34B2BCAD" w14:textId="638FA0A6" w:rsidR="005B5F00" w:rsidRPr="00DF35AF" w:rsidRDefault="007D6965" w:rsidP="0082083B">
            <w:pPr>
              <w:jc w:val="left"/>
              <w:rPr>
                <w:sz w:val="18"/>
                <w:szCs w:val="18"/>
              </w:rPr>
            </w:pPr>
            <w:r w:rsidRPr="00DF35AF">
              <w:rPr>
                <w:rFonts w:hint="eastAsia"/>
                <w:sz w:val="18"/>
                <w:szCs w:val="18"/>
              </w:rPr>
              <w:t>子どもが</w:t>
            </w:r>
            <w:r w:rsidR="001D5F09" w:rsidRPr="00DF35AF">
              <w:rPr>
                <w:rFonts w:hint="eastAsia"/>
                <w:sz w:val="18"/>
                <w:szCs w:val="18"/>
              </w:rPr>
              <w:t>自己主張の中で</w:t>
            </w:r>
            <w:r w:rsidRPr="00DF35AF">
              <w:rPr>
                <w:rFonts w:hint="eastAsia"/>
                <w:sz w:val="18"/>
                <w:szCs w:val="18"/>
              </w:rPr>
              <w:t>、</w:t>
            </w:r>
            <w:r w:rsidR="001D5F09" w:rsidRPr="00DF35AF">
              <w:rPr>
                <w:rFonts w:hint="eastAsia"/>
                <w:sz w:val="18"/>
                <w:szCs w:val="18"/>
              </w:rPr>
              <w:t>時には激しい葛藤や不安を感じ</w:t>
            </w:r>
            <w:r w:rsidRPr="00DF35AF">
              <w:rPr>
                <w:rFonts w:hint="eastAsia"/>
                <w:sz w:val="18"/>
                <w:szCs w:val="18"/>
              </w:rPr>
              <w:t>ている際</w:t>
            </w:r>
            <w:r w:rsidR="001D5F09" w:rsidRPr="00DF35AF">
              <w:rPr>
                <w:rFonts w:hint="eastAsia"/>
                <w:sz w:val="18"/>
                <w:szCs w:val="18"/>
              </w:rPr>
              <w:t>、保育士</w:t>
            </w:r>
            <w:r w:rsidRPr="00DF35AF">
              <w:rPr>
                <w:rFonts w:hint="eastAsia"/>
                <w:sz w:val="18"/>
                <w:szCs w:val="18"/>
              </w:rPr>
              <w:t>は</w:t>
            </w:r>
            <w:r w:rsidR="001D5F09" w:rsidRPr="00DF35AF">
              <w:rPr>
                <w:rFonts w:hint="eastAsia"/>
                <w:sz w:val="18"/>
                <w:szCs w:val="18"/>
              </w:rPr>
              <w:t>「自分でやりたかったね」の自分で表現できない気持ちを</w:t>
            </w:r>
            <w:r w:rsidRPr="00DF35AF">
              <w:rPr>
                <w:rFonts w:hint="eastAsia"/>
                <w:sz w:val="18"/>
                <w:szCs w:val="18"/>
              </w:rPr>
              <w:t>汲み取り</w:t>
            </w:r>
            <w:r w:rsidR="001D5F09" w:rsidRPr="00DF35AF">
              <w:rPr>
                <w:rFonts w:hint="eastAsia"/>
                <w:sz w:val="18"/>
                <w:szCs w:val="18"/>
              </w:rPr>
              <w:t>代弁し</w:t>
            </w:r>
            <w:r w:rsidRPr="00DF35AF">
              <w:rPr>
                <w:rFonts w:hint="eastAsia"/>
                <w:sz w:val="18"/>
                <w:szCs w:val="18"/>
              </w:rPr>
              <w:t>、根気強く子どもの自己主張に付き合うことが出来</w:t>
            </w:r>
            <w:r w:rsidR="002A4E4D" w:rsidRPr="00DF35AF">
              <w:rPr>
                <w:rFonts w:hint="eastAsia"/>
                <w:sz w:val="18"/>
                <w:szCs w:val="18"/>
              </w:rPr>
              <w:t>ていた</w:t>
            </w:r>
            <w:r w:rsidRPr="00DF35AF">
              <w:rPr>
                <w:rFonts w:hint="eastAsia"/>
                <w:sz w:val="18"/>
                <w:szCs w:val="18"/>
              </w:rPr>
              <w:t>。</w:t>
            </w:r>
          </w:p>
        </w:tc>
        <w:tc>
          <w:tcPr>
            <w:tcW w:w="1193" w:type="dxa"/>
          </w:tcPr>
          <w:p w14:paraId="47FD0427" w14:textId="2F2D9872" w:rsidR="00EC14FC" w:rsidRPr="00F47AC9" w:rsidRDefault="00634214" w:rsidP="00F47AC9">
            <w:pPr>
              <w:jc w:val="center"/>
              <w:rPr>
                <w:sz w:val="36"/>
                <w:szCs w:val="36"/>
              </w:rPr>
            </w:pPr>
            <w:r>
              <w:rPr>
                <w:rFonts w:hint="eastAsia"/>
                <w:sz w:val="36"/>
                <w:szCs w:val="36"/>
              </w:rPr>
              <w:t>A</w:t>
            </w:r>
          </w:p>
        </w:tc>
      </w:tr>
      <w:tr w:rsidR="00EC14FC" w14:paraId="05E1B5C5" w14:textId="77777777" w:rsidTr="00EC14FC">
        <w:trPr>
          <w:trHeight w:val="675"/>
        </w:trPr>
        <w:tc>
          <w:tcPr>
            <w:tcW w:w="2235" w:type="dxa"/>
            <w:vMerge/>
          </w:tcPr>
          <w:p w14:paraId="0247EA47" w14:textId="77777777" w:rsidR="00EC14FC" w:rsidRDefault="00EC14FC" w:rsidP="0082083B">
            <w:pPr>
              <w:jc w:val="left"/>
            </w:pPr>
          </w:p>
        </w:tc>
        <w:tc>
          <w:tcPr>
            <w:tcW w:w="5528" w:type="dxa"/>
            <w:gridSpan w:val="2"/>
          </w:tcPr>
          <w:p w14:paraId="1BF351B4" w14:textId="77777777" w:rsidR="00EC14FC" w:rsidRDefault="00EC14FC" w:rsidP="0082083B">
            <w:pPr>
              <w:jc w:val="left"/>
            </w:pPr>
            <w:r>
              <w:rPr>
                <w:rFonts w:hint="eastAsia"/>
              </w:rPr>
              <w:t>自分の行動によって生じた結果に対し、自己肯定感（自己有能感）を持つ事ができる。</w:t>
            </w:r>
          </w:p>
        </w:tc>
        <w:tc>
          <w:tcPr>
            <w:tcW w:w="6946" w:type="dxa"/>
          </w:tcPr>
          <w:p w14:paraId="60922ACD" w14:textId="3F73A84D" w:rsidR="005D7865" w:rsidRPr="00DF35AF" w:rsidRDefault="00B60F1D" w:rsidP="0082083B">
            <w:pPr>
              <w:jc w:val="left"/>
              <w:rPr>
                <w:sz w:val="18"/>
                <w:szCs w:val="18"/>
              </w:rPr>
            </w:pPr>
            <w:r>
              <w:rPr>
                <w:rFonts w:hint="eastAsia"/>
                <w:sz w:val="18"/>
                <w:szCs w:val="18"/>
              </w:rPr>
              <w:t>担任保育士は</w:t>
            </w:r>
            <w:r w:rsidR="007D6965" w:rsidRPr="00DF35AF">
              <w:rPr>
                <w:rFonts w:hint="eastAsia"/>
                <w:sz w:val="18"/>
                <w:szCs w:val="18"/>
              </w:rPr>
              <w:t>子どもの行動を側で見守り、支え、</w:t>
            </w:r>
            <w:r w:rsidR="00DF35AF">
              <w:rPr>
                <w:rFonts w:hint="eastAsia"/>
                <w:sz w:val="18"/>
                <w:szCs w:val="18"/>
              </w:rPr>
              <w:t>安心感の中子どもたちが行動できていた</w:t>
            </w:r>
            <w:r w:rsidR="00242D0D">
              <w:rPr>
                <w:rFonts w:hint="eastAsia"/>
                <w:sz w:val="18"/>
                <w:szCs w:val="18"/>
              </w:rPr>
              <w:t>。今後も、</w:t>
            </w:r>
            <w:r w:rsidR="00DF35AF">
              <w:rPr>
                <w:rFonts w:hint="eastAsia"/>
                <w:sz w:val="18"/>
                <w:szCs w:val="18"/>
              </w:rPr>
              <w:t>保育士全員が温かな眼差しを持ち、子どもが存分に</w:t>
            </w:r>
            <w:r>
              <w:rPr>
                <w:rFonts w:hint="eastAsia"/>
                <w:sz w:val="18"/>
                <w:szCs w:val="18"/>
              </w:rPr>
              <w:t>自我を発揮できるよう環境を整えていく。</w:t>
            </w:r>
          </w:p>
        </w:tc>
        <w:tc>
          <w:tcPr>
            <w:tcW w:w="1193" w:type="dxa"/>
          </w:tcPr>
          <w:p w14:paraId="6280E518" w14:textId="4399FEB8" w:rsidR="00EC14FC" w:rsidRPr="00F47AC9" w:rsidRDefault="00DF35AF" w:rsidP="00F47AC9">
            <w:pPr>
              <w:jc w:val="center"/>
              <w:rPr>
                <w:sz w:val="36"/>
                <w:szCs w:val="36"/>
              </w:rPr>
            </w:pPr>
            <w:r>
              <w:rPr>
                <w:rFonts w:hint="eastAsia"/>
                <w:sz w:val="36"/>
                <w:szCs w:val="36"/>
              </w:rPr>
              <w:t>B</w:t>
            </w:r>
          </w:p>
        </w:tc>
      </w:tr>
      <w:tr w:rsidR="00EC14FC" w14:paraId="36A0E6A8" w14:textId="77777777" w:rsidTr="00EC14FC">
        <w:trPr>
          <w:trHeight w:val="690"/>
        </w:trPr>
        <w:tc>
          <w:tcPr>
            <w:tcW w:w="2235" w:type="dxa"/>
            <w:vMerge/>
          </w:tcPr>
          <w:p w14:paraId="3F06F732" w14:textId="77777777" w:rsidR="00EC14FC" w:rsidRDefault="00EC14FC" w:rsidP="0082083B">
            <w:pPr>
              <w:jc w:val="left"/>
            </w:pPr>
          </w:p>
        </w:tc>
        <w:tc>
          <w:tcPr>
            <w:tcW w:w="5528" w:type="dxa"/>
            <w:gridSpan w:val="2"/>
          </w:tcPr>
          <w:p w14:paraId="09460E96" w14:textId="77777777" w:rsidR="00EC14FC" w:rsidRDefault="00EC14FC" w:rsidP="00EC14FC">
            <w:pPr>
              <w:jc w:val="left"/>
            </w:pPr>
            <w:r>
              <w:rPr>
                <w:rFonts w:hint="eastAsia"/>
              </w:rPr>
              <w:t>お友達の気持ちを</w:t>
            </w:r>
            <w:proofErr w:type="gramStart"/>
            <w:r>
              <w:rPr>
                <w:rFonts w:hint="eastAsia"/>
              </w:rPr>
              <w:t>見通したり</w:t>
            </w:r>
            <w:proofErr w:type="gramEnd"/>
            <w:r>
              <w:rPr>
                <w:rFonts w:hint="eastAsia"/>
              </w:rPr>
              <w:t>、一日の流れを把握し次の行動を見通す事ができる。</w:t>
            </w:r>
          </w:p>
        </w:tc>
        <w:tc>
          <w:tcPr>
            <w:tcW w:w="6946" w:type="dxa"/>
          </w:tcPr>
          <w:p w14:paraId="5FAA46AA" w14:textId="0971D2C0" w:rsidR="00EC14FC" w:rsidRPr="00DF35AF" w:rsidRDefault="00B60F1D" w:rsidP="0082083B">
            <w:pPr>
              <w:jc w:val="left"/>
              <w:rPr>
                <w:sz w:val="18"/>
                <w:szCs w:val="18"/>
              </w:rPr>
            </w:pPr>
            <w:r>
              <w:rPr>
                <w:rFonts w:hint="eastAsia"/>
                <w:sz w:val="18"/>
                <w:szCs w:val="18"/>
              </w:rPr>
              <w:t>保育士の仲立ちによって、他の子どもとのかかわり方、生活の流れを見通す力は少しずつ身につけられていた。短期的ではなく、自分の気持ちを相手に伝えることや相手の気持ちに気づくことの大切さなど、子どもの状況に合わせて、その都度丁寧に伝えていけることが出来ると更に良い。</w:t>
            </w:r>
          </w:p>
        </w:tc>
        <w:tc>
          <w:tcPr>
            <w:tcW w:w="1193" w:type="dxa"/>
          </w:tcPr>
          <w:p w14:paraId="2265CE1D" w14:textId="002774CD" w:rsidR="00EC14FC" w:rsidRPr="00F47AC9" w:rsidRDefault="00634214" w:rsidP="00F47AC9">
            <w:pPr>
              <w:jc w:val="center"/>
              <w:rPr>
                <w:sz w:val="36"/>
                <w:szCs w:val="36"/>
              </w:rPr>
            </w:pPr>
            <w:r>
              <w:rPr>
                <w:rFonts w:hint="eastAsia"/>
                <w:sz w:val="36"/>
                <w:szCs w:val="36"/>
              </w:rPr>
              <w:t>B</w:t>
            </w:r>
          </w:p>
        </w:tc>
      </w:tr>
      <w:tr w:rsidR="00EC14FC" w14:paraId="57C1141D" w14:textId="77777777" w:rsidTr="00524729">
        <w:trPr>
          <w:trHeight w:val="841"/>
        </w:trPr>
        <w:tc>
          <w:tcPr>
            <w:tcW w:w="2235" w:type="dxa"/>
            <w:vMerge/>
          </w:tcPr>
          <w:p w14:paraId="55BD96BE" w14:textId="77777777" w:rsidR="00EC14FC" w:rsidRDefault="00EC14FC" w:rsidP="0082083B">
            <w:pPr>
              <w:jc w:val="left"/>
            </w:pPr>
          </w:p>
        </w:tc>
        <w:tc>
          <w:tcPr>
            <w:tcW w:w="5528" w:type="dxa"/>
            <w:gridSpan w:val="2"/>
          </w:tcPr>
          <w:p w14:paraId="654CDD73" w14:textId="77777777" w:rsidR="00EC14FC" w:rsidRDefault="00EC14FC" w:rsidP="0082083B">
            <w:pPr>
              <w:jc w:val="left"/>
            </w:pPr>
            <w:r>
              <w:rPr>
                <w:rFonts w:hint="eastAsia"/>
              </w:rPr>
              <w:t>自分の考えや行動を環境（お友達の気持ち・保育園での流れ）に応じてコントロール（適応）できる。</w:t>
            </w:r>
          </w:p>
        </w:tc>
        <w:tc>
          <w:tcPr>
            <w:tcW w:w="6946" w:type="dxa"/>
          </w:tcPr>
          <w:p w14:paraId="19703107" w14:textId="4148ABC7" w:rsidR="005D7865" w:rsidRPr="00DF35AF" w:rsidRDefault="003B79F4" w:rsidP="0082083B">
            <w:pPr>
              <w:jc w:val="left"/>
              <w:rPr>
                <w:sz w:val="18"/>
                <w:szCs w:val="18"/>
              </w:rPr>
            </w:pPr>
            <w:r>
              <w:rPr>
                <w:rFonts w:hint="eastAsia"/>
                <w:sz w:val="18"/>
                <w:szCs w:val="18"/>
              </w:rPr>
              <w:t>担任保育士を中心に、日常の簡単なルールを繰り返し根気強く伝えたり、手本を示したりすることで、子どもが自らルールの大切さに気付き身につけていた。</w:t>
            </w:r>
          </w:p>
        </w:tc>
        <w:tc>
          <w:tcPr>
            <w:tcW w:w="1193" w:type="dxa"/>
          </w:tcPr>
          <w:p w14:paraId="001599FC" w14:textId="04B89054" w:rsidR="00EC14FC" w:rsidRPr="00524729" w:rsidRDefault="00634214" w:rsidP="00524729">
            <w:pPr>
              <w:jc w:val="center"/>
              <w:rPr>
                <w:sz w:val="36"/>
                <w:szCs w:val="36"/>
              </w:rPr>
            </w:pPr>
            <w:r>
              <w:rPr>
                <w:rFonts w:hint="eastAsia"/>
                <w:sz w:val="36"/>
                <w:szCs w:val="36"/>
              </w:rPr>
              <w:t>B</w:t>
            </w:r>
          </w:p>
        </w:tc>
      </w:tr>
      <w:tr w:rsidR="00EC14FC" w14:paraId="5E762569" w14:textId="77777777" w:rsidTr="00943DF7">
        <w:tc>
          <w:tcPr>
            <w:tcW w:w="15902" w:type="dxa"/>
            <w:gridSpan w:val="5"/>
          </w:tcPr>
          <w:p w14:paraId="252D85E3" w14:textId="77777777" w:rsidR="00EC14FC" w:rsidRDefault="00EC14FC" w:rsidP="00EC14FC">
            <w:pPr>
              <w:jc w:val="left"/>
            </w:pPr>
            <w:r>
              <w:rPr>
                <w:rFonts w:hint="eastAsia"/>
              </w:rPr>
              <w:t>２．保育方針</w:t>
            </w:r>
          </w:p>
        </w:tc>
      </w:tr>
      <w:tr w:rsidR="00B80321" w14:paraId="41AD228A" w14:textId="77777777" w:rsidTr="00B80321">
        <w:tc>
          <w:tcPr>
            <w:tcW w:w="5637" w:type="dxa"/>
            <w:gridSpan w:val="2"/>
          </w:tcPr>
          <w:p w14:paraId="75862613" w14:textId="77777777" w:rsidR="00B80321" w:rsidRDefault="00B80321" w:rsidP="00943DF7">
            <w:pPr>
              <w:jc w:val="center"/>
            </w:pPr>
            <w:r>
              <w:rPr>
                <w:rFonts w:hint="eastAsia"/>
              </w:rPr>
              <w:t>評価指標</w:t>
            </w:r>
          </w:p>
        </w:tc>
        <w:tc>
          <w:tcPr>
            <w:tcW w:w="9072" w:type="dxa"/>
            <w:gridSpan w:val="2"/>
          </w:tcPr>
          <w:p w14:paraId="366FAD8D" w14:textId="77777777" w:rsidR="00B80321" w:rsidRDefault="00B80321" w:rsidP="00943DF7">
            <w:pPr>
              <w:jc w:val="center"/>
            </w:pPr>
            <w:r>
              <w:rPr>
                <w:rFonts w:hint="eastAsia"/>
              </w:rPr>
              <w:t>評価</w:t>
            </w:r>
          </w:p>
        </w:tc>
        <w:tc>
          <w:tcPr>
            <w:tcW w:w="1193" w:type="dxa"/>
          </w:tcPr>
          <w:p w14:paraId="7561BD6E" w14:textId="77777777" w:rsidR="00B80321" w:rsidRDefault="00B80321" w:rsidP="00943DF7">
            <w:pPr>
              <w:jc w:val="center"/>
            </w:pPr>
            <w:r>
              <w:rPr>
                <w:rFonts w:hint="eastAsia"/>
              </w:rPr>
              <w:t>自己評価</w:t>
            </w:r>
          </w:p>
        </w:tc>
      </w:tr>
      <w:tr w:rsidR="00B80321" w14:paraId="2AE61A13" w14:textId="77777777" w:rsidTr="00B80321">
        <w:tc>
          <w:tcPr>
            <w:tcW w:w="5637" w:type="dxa"/>
            <w:gridSpan w:val="2"/>
          </w:tcPr>
          <w:p w14:paraId="2A12F275" w14:textId="77777777" w:rsidR="00B80321" w:rsidRPr="00654174" w:rsidRDefault="00B80321" w:rsidP="00943DF7">
            <w:pPr>
              <w:jc w:val="left"/>
            </w:pPr>
            <w:r>
              <w:rPr>
                <w:rFonts w:hint="eastAsia"/>
              </w:rPr>
              <w:t>根拠に基づく保育を実践します。</w:t>
            </w:r>
          </w:p>
        </w:tc>
        <w:tc>
          <w:tcPr>
            <w:tcW w:w="9072" w:type="dxa"/>
            <w:gridSpan w:val="2"/>
          </w:tcPr>
          <w:p w14:paraId="33EC42AE" w14:textId="3CCB5730" w:rsidR="002A450B" w:rsidRDefault="003B79F4" w:rsidP="00E26B42">
            <w:pPr>
              <w:jc w:val="left"/>
            </w:pPr>
            <w:r>
              <w:rPr>
                <w:rFonts w:hint="eastAsia"/>
              </w:rPr>
              <w:t>経験</w:t>
            </w:r>
            <w:r w:rsidR="00E31B01">
              <w:rPr>
                <w:rFonts w:hint="eastAsia"/>
              </w:rPr>
              <w:t>や</w:t>
            </w:r>
            <w:r w:rsidR="005B5507">
              <w:rPr>
                <w:rFonts w:hint="eastAsia"/>
              </w:rPr>
              <w:t>月齢ごとの発達年齢</w:t>
            </w:r>
            <w:r w:rsidR="00E31B01">
              <w:rPr>
                <w:rFonts w:hint="eastAsia"/>
              </w:rPr>
              <w:t>だけ</w:t>
            </w:r>
            <w:r w:rsidR="008B0E3F">
              <w:rPr>
                <w:rFonts w:hint="eastAsia"/>
              </w:rPr>
              <w:t>保育をすることが多く</w:t>
            </w:r>
            <w:r w:rsidR="00F3408E">
              <w:rPr>
                <w:rFonts w:hint="eastAsia"/>
              </w:rPr>
              <w:t>、</w:t>
            </w:r>
            <w:r w:rsidR="008B0E3F">
              <w:rPr>
                <w:rFonts w:hint="eastAsia"/>
              </w:rPr>
              <w:t>さらに</w:t>
            </w:r>
            <w:r w:rsidR="00F3408E">
              <w:rPr>
                <w:rFonts w:hint="eastAsia"/>
              </w:rPr>
              <w:t>発達</w:t>
            </w:r>
            <w:r w:rsidR="005B5507">
              <w:rPr>
                <w:rFonts w:hint="eastAsia"/>
              </w:rPr>
              <w:t>間のつながりを意識</w:t>
            </w:r>
            <w:proofErr w:type="gramStart"/>
            <w:r w:rsidR="005B5507">
              <w:rPr>
                <w:rFonts w:hint="eastAsia"/>
              </w:rPr>
              <w:t>したり</w:t>
            </w:r>
            <w:proofErr w:type="gramEnd"/>
            <w:r w:rsidR="00E31B01">
              <w:rPr>
                <w:rFonts w:hint="eastAsia"/>
              </w:rPr>
              <w:t>子ども達の日々の生活を注視</w:t>
            </w:r>
            <w:r w:rsidR="00F3408E">
              <w:rPr>
                <w:rFonts w:hint="eastAsia"/>
              </w:rPr>
              <w:t>しながら</w:t>
            </w:r>
            <w:r w:rsidR="00E31B01">
              <w:rPr>
                <w:rFonts w:hint="eastAsia"/>
              </w:rPr>
              <w:t>必要な援助</w:t>
            </w:r>
            <w:r w:rsidR="008B0E3F">
              <w:rPr>
                <w:rFonts w:hint="eastAsia"/>
              </w:rPr>
              <w:t>を行っていく必要がある。</w:t>
            </w:r>
          </w:p>
        </w:tc>
        <w:tc>
          <w:tcPr>
            <w:tcW w:w="1193" w:type="dxa"/>
          </w:tcPr>
          <w:p w14:paraId="09C6CE54" w14:textId="3785A54D" w:rsidR="00B80321" w:rsidRPr="00524729" w:rsidRDefault="00634214" w:rsidP="00524729">
            <w:pPr>
              <w:jc w:val="center"/>
              <w:rPr>
                <w:sz w:val="36"/>
                <w:szCs w:val="36"/>
              </w:rPr>
            </w:pPr>
            <w:r>
              <w:rPr>
                <w:rFonts w:hint="eastAsia"/>
                <w:sz w:val="36"/>
                <w:szCs w:val="36"/>
              </w:rPr>
              <w:t>C</w:t>
            </w:r>
          </w:p>
        </w:tc>
      </w:tr>
      <w:tr w:rsidR="00B80321" w14:paraId="003128EB" w14:textId="77777777" w:rsidTr="00B80321">
        <w:trPr>
          <w:trHeight w:val="690"/>
        </w:trPr>
        <w:tc>
          <w:tcPr>
            <w:tcW w:w="5637" w:type="dxa"/>
            <w:gridSpan w:val="2"/>
          </w:tcPr>
          <w:p w14:paraId="58830F29" w14:textId="77777777" w:rsidR="00B80321" w:rsidRPr="00B80321" w:rsidRDefault="00B80321" w:rsidP="00943DF7">
            <w:pPr>
              <w:jc w:val="left"/>
            </w:pPr>
            <w:r>
              <w:rPr>
                <w:rFonts w:hint="eastAsia"/>
              </w:rPr>
              <w:t>子ども自身の発達状況や個性を尊重します。</w:t>
            </w:r>
          </w:p>
        </w:tc>
        <w:tc>
          <w:tcPr>
            <w:tcW w:w="9072" w:type="dxa"/>
            <w:gridSpan w:val="2"/>
          </w:tcPr>
          <w:p w14:paraId="36E983F1" w14:textId="30ED410A" w:rsidR="002A450B" w:rsidRDefault="008B0E3F" w:rsidP="00943DF7">
            <w:pPr>
              <w:jc w:val="left"/>
            </w:pPr>
            <w:r>
              <w:rPr>
                <w:rFonts w:hint="eastAsia"/>
              </w:rPr>
              <w:t>一人一人の発達年齢をとらえることはできていた。次の発達段階に向けて</w:t>
            </w:r>
            <w:r w:rsidR="00D04618">
              <w:rPr>
                <w:rFonts w:hint="eastAsia"/>
              </w:rPr>
              <w:t>「この子に何ができるだろう？」と意識を向け</w:t>
            </w:r>
            <w:r>
              <w:rPr>
                <w:rFonts w:hint="eastAsia"/>
              </w:rPr>
              <w:t>、</w:t>
            </w:r>
            <w:r w:rsidR="00D04618">
              <w:rPr>
                <w:rFonts w:hint="eastAsia"/>
              </w:rPr>
              <w:t>子ども達が「自分のちから」で成長できる意欲</w:t>
            </w:r>
            <w:r>
              <w:rPr>
                <w:rFonts w:hint="eastAsia"/>
              </w:rPr>
              <w:t>を</w:t>
            </w:r>
            <w:r w:rsidR="00D04618">
              <w:rPr>
                <w:rFonts w:hint="eastAsia"/>
              </w:rPr>
              <w:t>育</w:t>
            </w:r>
            <w:r>
              <w:rPr>
                <w:rFonts w:hint="eastAsia"/>
              </w:rPr>
              <w:t>てたい</w:t>
            </w:r>
            <w:r w:rsidR="00D04618">
              <w:rPr>
                <w:rFonts w:hint="eastAsia"/>
              </w:rPr>
              <w:t>。</w:t>
            </w:r>
          </w:p>
        </w:tc>
        <w:tc>
          <w:tcPr>
            <w:tcW w:w="1193" w:type="dxa"/>
          </w:tcPr>
          <w:p w14:paraId="37778B8B" w14:textId="68B4918B" w:rsidR="00B80321" w:rsidRPr="00935FC4" w:rsidRDefault="00634214" w:rsidP="00935FC4">
            <w:pPr>
              <w:jc w:val="center"/>
              <w:rPr>
                <w:sz w:val="36"/>
                <w:szCs w:val="36"/>
              </w:rPr>
            </w:pPr>
            <w:r>
              <w:rPr>
                <w:rFonts w:hint="eastAsia"/>
                <w:sz w:val="36"/>
                <w:szCs w:val="36"/>
              </w:rPr>
              <w:t>C</w:t>
            </w:r>
          </w:p>
        </w:tc>
      </w:tr>
      <w:tr w:rsidR="00B80321" w14:paraId="728E304E" w14:textId="77777777" w:rsidTr="00B80321">
        <w:trPr>
          <w:trHeight w:val="750"/>
        </w:trPr>
        <w:tc>
          <w:tcPr>
            <w:tcW w:w="5637" w:type="dxa"/>
            <w:gridSpan w:val="2"/>
          </w:tcPr>
          <w:p w14:paraId="78FB758B" w14:textId="77777777" w:rsidR="00B80321" w:rsidRPr="00B80321" w:rsidRDefault="00B80321" w:rsidP="00943DF7">
            <w:pPr>
              <w:jc w:val="left"/>
            </w:pPr>
            <w:r>
              <w:rPr>
                <w:rFonts w:hint="eastAsia"/>
              </w:rPr>
              <w:t>子どもの目線・気持ちに立って子どもの行動を考えます。</w:t>
            </w:r>
          </w:p>
        </w:tc>
        <w:tc>
          <w:tcPr>
            <w:tcW w:w="9072" w:type="dxa"/>
            <w:gridSpan w:val="2"/>
          </w:tcPr>
          <w:p w14:paraId="61D93BD9" w14:textId="2EB44130" w:rsidR="00E16DEA" w:rsidRDefault="008B0E3F" w:rsidP="00943DF7">
            <w:pPr>
              <w:jc w:val="left"/>
            </w:pPr>
            <w:r>
              <w:rPr>
                <w:rFonts w:hint="eastAsia"/>
              </w:rPr>
              <w:t>大人の</w:t>
            </w:r>
            <w:r w:rsidR="00B26213">
              <w:rPr>
                <w:rFonts w:hint="eastAsia"/>
              </w:rPr>
              <w:t>やりたいこと、させたいことが先行してしまい活動が上手く進まなかった</w:t>
            </w:r>
            <w:r>
              <w:rPr>
                <w:rFonts w:hint="eastAsia"/>
              </w:rPr>
              <w:t>際に、</w:t>
            </w:r>
            <w:r w:rsidR="00B26213">
              <w:rPr>
                <w:rFonts w:hint="eastAsia"/>
              </w:rPr>
              <w:t>会議等を活用し保育士間で話し合いの場を多く持ち、共通認識しようとする意識が</w:t>
            </w:r>
            <w:r w:rsidR="00F3408E">
              <w:rPr>
                <w:rFonts w:hint="eastAsia"/>
              </w:rPr>
              <w:t>持て、子どもと関わっていた。</w:t>
            </w:r>
          </w:p>
        </w:tc>
        <w:tc>
          <w:tcPr>
            <w:tcW w:w="1193" w:type="dxa"/>
          </w:tcPr>
          <w:p w14:paraId="65D9E0B3" w14:textId="1D234CCE" w:rsidR="00B80321" w:rsidRPr="00935FC4" w:rsidRDefault="00634214" w:rsidP="00935FC4">
            <w:pPr>
              <w:jc w:val="center"/>
              <w:rPr>
                <w:sz w:val="36"/>
                <w:szCs w:val="36"/>
              </w:rPr>
            </w:pPr>
            <w:r>
              <w:rPr>
                <w:rFonts w:hint="eastAsia"/>
                <w:sz w:val="36"/>
                <w:szCs w:val="36"/>
              </w:rPr>
              <w:t>B</w:t>
            </w:r>
          </w:p>
        </w:tc>
      </w:tr>
      <w:tr w:rsidR="00B80321" w14:paraId="55AE795D" w14:textId="77777777" w:rsidTr="00B80321">
        <w:trPr>
          <w:trHeight w:val="690"/>
        </w:trPr>
        <w:tc>
          <w:tcPr>
            <w:tcW w:w="5637" w:type="dxa"/>
            <w:gridSpan w:val="2"/>
          </w:tcPr>
          <w:p w14:paraId="53E01526" w14:textId="77777777" w:rsidR="00B80321" w:rsidRPr="00B80321" w:rsidRDefault="00B80321" w:rsidP="00943DF7">
            <w:pPr>
              <w:jc w:val="left"/>
            </w:pPr>
            <w:r>
              <w:rPr>
                <w:rFonts w:hint="eastAsia"/>
              </w:rPr>
              <w:t>子どもの話しや想いを聴いた上で、伝え導いていきます。</w:t>
            </w:r>
          </w:p>
        </w:tc>
        <w:tc>
          <w:tcPr>
            <w:tcW w:w="9072" w:type="dxa"/>
            <w:gridSpan w:val="2"/>
          </w:tcPr>
          <w:p w14:paraId="56983389" w14:textId="284683DB" w:rsidR="00B80321" w:rsidRDefault="00B26213" w:rsidP="00943DF7">
            <w:pPr>
              <w:jc w:val="left"/>
            </w:pPr>
            <w:r>
              <w:rPr>
                <w:rFonts w:hint="eastAsia"/>
              </w:rPr>
              <w:t>子どもの話を聞</w:t>
            </w:r>
            <w:r w:rsidR="008B0E3F">
              <w:rPr>
                <w:rFonts w:hint="eastAsia"/>
              </w:rPr>
              <w:t>くことはできていたが、保育士が言葉を先取りすることが多かった。</w:t>
            </w:r>
            <w:r w:rsidR="00CA3CD7">
              <w:rPr>
                <w:rFonts w:hint="eastAsia"/>
              </w:rPr>
              <w:t>聴いた上で</w:t>
            </w:r>
            <w:r w:rsidR="00B45FB8">
              <w:rPr>
                <w:rFonts w:hint="eastAsia"/>
              </w:rPr>
              <w:t>どのように子どもたちを導いてい</w:t>
            </w:r>
            <w:r w:rsidR="008B0E3F">
              <w:rPr>
                <w:rFonts w:hint="eastAsia"/>
              </w:rPr>
              <w:t>くかを意識した聴き方が不十分であった。</w:t>
            </w:r>
            <w:r w:rsidR="00B45FB8">
              <w:rPr>
                <w:rFonts w:hint="eastAsia"/>
              </w:rPr>
              <w:t>子どもとの対話の中で</w:t>
            </w:r>
            <w:r w:rsidR="009E179A">
              <w:rPr>
                <w:rFonts w:hint="eastAsia"/>
              </w:rPr>
              <w:t>感じた迷いを、もっと保育士間で共有し解決できるとよい。</w:t>
            </w:r>
          </w:p>
        </w:tc>
        <w:tc>
          <w:tcPr>
            <w:tcW w:w="1193" w:type="dxa"/>
          </w:tcPr>
          <w:p w14:paraId="27FDFBB8" w14:textId="6E464B15" w:rsidR="00B80321" w:rsidRPr="00935FC4" w:rsidRDefault="00634214" w:rsidP="00935FC4">
            <w:pPr>
              <w:jc w:val="center"/>
              <w:rPr>
                <w:sz w:val="36"/>
                <w:szCs w:val="36"/>
              </w:rPr>
            </w:pPr>
            <w:r>
              <w:rPr>
                <w:rFonts w:hint="eastAsia"/>
                <w:sz w:val="36"/>
                <w:szCs w:val="36"/>
              </w:rPr>
              <w:t>C</w:t>
            </w:r>
          </w:p>
        </w:tc>
      </w:tr>
      <w:tr w:rsidR="00B80321" w14:paraId="2E238292" w14:textId="77777777" w:rsidTr="00B80321">
        <w:trPr>
          <w:trHeight w:val="675"/>
        </w:trPr>
        <w:tc>
          <w:tcPr>
            <w:tcW w:w="5637" w:type="dxa"/>
            <w:gridSpan w:val="2"/>
          </w:tcPr>
          <w:p w14:paraId="2172D57B" w14:textId="77777777" w:rsidR="00B80321" w:rsidRPr="00B80321" w:rsidRDefault="00B80321" w:rsidP="00943DF7">
            <w:pPr>
              <w:jc w:val="left"/>
            </w:pPr>
            <w:r>
              <w:rPr>
                <w:rFonts w:hint="eastAsia"/>
              </w:rPr>
              <w:t>「いいとこ見つけ」を心がけます。</w:t>
            </w:r>
          </w:p>
        </w:tc>
        <w:tc>
          <w:tcPr>
            <w:tcW w:w="9072" w:type="dxa"/>
            <w:gridSpan w:val="2"/>
          </w:tcPr>
          <w:p w14:paraId="4D748A5A" w14:textId="2D205DF0" w:rsidR="00B80321" w:rsidRDefault="0079422D" w:rsidP="00943DF7">
            <w:pPr>
              <w:jc w:val="left"/>
            </w:pPr>
            <w:r>
              <w:rPr>
                <w:rFonts w:hint="eastAsia"/>
              </w:rPr>
              <w:t>子どもの個性や状況を、「なんでなのか？」と考え、良い成長の現れとしてとらえることは出来ていた。</w:t>
            </w:r>
          </w:p>
        </w:tc>
        <w:tc>
          <w:tcPr>
            <w:tcW w:w="1193" w:type="dxa"/>
          </w:tcPr>
          <w:p w14:paraId="0AEC8128" w14:textId="19BB5313" w:rsidR="00B80321" w:rsidRPr="00E16DEA" w:rsidRDefault="00634214" w:rsidP="00E16DEA">
            <w:pPr>
              <w:jc w:val="center"/>
              <w:rPr>
                <w:sz w:val="36"/>
                <w:szCs w:val="36"/>
              </w:rPr>
            </w:pPr>
            <w:r>
              <w:rPr>
                <w:rFonts w:hint="eastAsia"/>
                <w:sz w:val="36"/>
                <w:szCs w:val="36"/>
              </w:rPr>
              <w:t>B</w:t>
            </w:r>
          </w:p>
        </w:tc>
      </w:tr>
      <w:tr w:rsidR="00B80321" w14:paraId="5EDA3613" w14:textId="77777777" w:rsidTr="00B80321">
        <w:trPr>
          <w:trHeight w:val="1034"/>
        </w:trPr>
        <w:tc>
          <w:tcPr>
            <w:tcW w:w="5637" w:type="dxa"/>
            <w:gridSpan w:val="2"/>
          </w:tcPr>
          <w:p w14:paraId="2354E6DE" w14:textId="77777777" w:rsidR="00B80321" w:rsidRPr="00B80321" w:rsidRDefault="00B80321" w:rsidP="00943DF7">
            <w:pPr>
              <w:jc w:val="left"/>
            </w:pPr>
            <w:r>
              <w:rPr>
                <w:rFonts w:hint="eastAsia"/>
              </w:rPr>
              <w:t>やり方を教えるだけでなく、「やってみたい」「学びたい」という意欲も育みます。</w:t>
            </w:r>
          </w:p>
        </w:tc>
        <w:tc>
          <w:tcPr>
            <w:tcW w:w="9072" w:type="dxa"/>
            <w:gridSpan w:val="2"/>
          </w:tcPr>
          <w:p w14:paraId="0B29A599" w14:textId="326AD8FA" w:rsidR="00B80321" w:rsidRDefault="009E179A" w:rsidP="00943DF7">
            <w:pPr>
              <w:jc w:val="left"/>
            </w:pPr>
            <w:r>
              <w:rPr>
                <w:rFonts w:hint="eastAsia"/>
              </w:rPr>
              <w:t>保育士が先回りをして正解を示す</w:t>
            </w:r>
            <w:r w:rsidR="00F3408E">
              <w:rPr>
                <w:rFonts w:hint="eastAsia"/>
              </w:rPr>
              <w:t>場面があったので、子ども</w:t>
            </w:r>
            <w:r w:rsidR="008B0E3F">
              <w:rPr>
                <w:rFonts w:hint="eastAsia"/>
              </w:rPr>
              <w:t>の発達段階に応じた「</w:t>
            </w:r>
            <w:r w:rsidR="0079422D">
              <w:rPr>
                <w:rFonts w:hint="eastAsia"/>
              </w:rPr>
              <w:t>自分でやってみよう」とする過程を見守</w:t>
            </w:r>
            <w:r w:rsidR="008B0E3F">
              <w:rPr>
                <w:rFonts w:hint="eastAsia"/>
              </w:rPr>
              <w:t>ろう</w:t>
            </w:r>
            <w:r w:rsidR="0079422D">
              <w:rPr>
                <w:rFonts w:hint="eastAsia"/>
              </w:rPr>
              <w:t>とする意識</w:t>
            </w:r>
            <w:r w:rsidR="008B0E3F">
              <w:rPr>
                <w:rFonts w:hint="eastAsia"/>
              </w:rPr>
              <w:t>が足りなかった</w:t>
            </w:r>
            <w:r w:rsidR="00F3408E">
              <w:rPr>
                <w:rFonts w:hint="eastAsia"/>
              </w:rPr>
              <w:t>。</w:t>
            </w:r>
          </w:p>
        </w:tc>
        <w:tc>
          <w:tcPr>
            <w:tcW w:w="1193" w:type="dxa"/>
          </w:tcPr>
          <w:p w14:paraId="57C294FB" w14:textId="426ECFDA" w:rsidR="00B80321" w:rsidRPr="00CD04DA" w:rsidRDefault="00634214" w:rsidP="00CD04DA">
            <w:pPr>
              <w:jc w:val="center"/>
              <w:rPr>
                <w:sz w:val="36"/>
                <w:szCs w:val="36"/>
              </w:rPr>
            </w:pPr>
            <w:r>
              <w:rPr>
                <w:rFonts w:hint="eastAsia"/>
                <w:sz w:val="36"/>
                <w:szCs w:val="36"/>
              </w:rPr>
              <w:t>C</w:t>
            </w:r>
          </w:p>
        </w:tc>
      </w:tr>
    </w:tbl>
    <w:p w14:paraId="408BC1E4" w14:textId="77777777" w:rsidR="00B80321" w:rsidRDefault="00B80321" w:rsidP="0082083B">
      <w:pPr>
        <w:jc w:val="left"/>
      </w:pPr>
    </w:p>
    <w:p w14:paraId="4C9A2E41" w14:textId="77777777" w:rsidR="00B80321" w:rsidRDefault="00B80321" w:rsidP="0023225B">
      <w:pPr>
        <w:jc w:val="left"/>
      </w:pPr>
      <w:r>
        <w:rPr>
          <w:rFonts w:hint="eastAsia"/>
        </w:rPr>
        <w:t>Ⅱ　施設機能に関わる事</w:t>
      </w:r>
    </w:p>
    <w:tbl>
      <w:tblPr>
        <w:tblStyle w:val="a3"/>
        <w:tblW w:w="0" w:type="auto"/>
        <w:tblLook w:val="04A0" w:firstRow="1" w:lastRow="0" w:firstColumn="1" w:lastColumn="0" w:noHBand="0" w:noVBand="1"/>
      </w:tblPr>
      <w:tblGrid>
        <w:gridCol w:w="1234"/>
        <w:gridCol w:w="2797"/>
        <w:gridCol w:w="5381"/>
        <w:gridCol w:w="4956"/>
        <w:gridCol w:w="1326"/>
      </w:tblGrid>
      <w:tr w:rsidR="00B80321" w14:paraId="69B05BE4" w14:textId="77777777" w:rsidTr="00DE2208">
        <w:tc>
          <w:tcPr>
            <w:tcW w:w="1245" w:type="dxa"/>
          </w:tcPr>
          <w:p w14:paraId="51ED5911" w14:textId="77777777" w:rsidR="00B80321" w:rsidRDefault="00B80321" w:rsidP="0023225B">
            <w:pPr>
              <w:jc w:val="center"/>
            </w:pPr>
            <w:r>
              <w:rPr>
                <w:rFonts w:hint="eastAsia"/>
              </w:rPr>
              <w:t>大項目</w:t>
            </w:r>
          </w:p>
        </w:tc>
        <w:tc>
          <w:tcPr>
            <w:tcW w:w="2835" w:type="dxa"/>
          </w:tcPr>
          <w:p w14:paraId="197EB8C5" w14:textId="77777777" w:rsidR="00B80321" w:rsidRDefault="00B80321" w:rsidP="0023225B">
            <w:pPr>
              <w:jc w:val="center"/>
            </w:pPr>
            <w:r>
              <w:rPr>
                <w:rFonts w:hint="eastAsia"/>
              </w:rPr>
              <w:t>中項目</w:t>
            </w:r>
          </w:p>
        </w:tc>
        <w:tc>
          <w:tcPr>
            <w:tcW w:w="5463" w:type="dxa"/>
          </w:tcPr>
          <w:p w14:paraId="2D831E02" w14:textId="77777777" w:rsidR="00B80321" w:rsidRDefault="00B80321" w:rsidP="0023225B">
            <w:pPr>
              <w:jc w:val="center"/>
            </w:pPr>
            <w:r>
              <w:rPr>
                <w:rFonts w:hint="eastAsia"/>
              </w:rPr>
              <w:t>評価指標</w:t>
            </w:r>
          </w:p>
        </w:tc>
        <w:tc>
          <w:tcPr>
            <w:tcW w:w="5027" w:type="dxa"/>
          </w:tcPr>
          <w:p w14:paraId="1A22EE4C" w14:textId="77777777" w:rsidR="00B80321" w:rsidRDefault="00B80321" w:rsidP="0023225B">
            <w:pPr>
              <w:jc w:val="center"/>
            </w:pPr>
            <w:r>
              <w:rPr>
                <w:rFonts w:hint="eastAsia"/>
              </w:rPr>
              <w:t>評価</w:t>
            </w:r>
          </w:p>
        </w:tc>
        <w:tc>
          <w:tcPr>
            <w:tcW w:w="1340" w:type="dxa"/>
          </w:tcPr>
          <w:p w14:paraId="491C9C98" w14:textId="77777777" w:rsidR="00B80321" w:rsidRDefault="0023225B" w:rsidP="0023225B">
            <w:pPr>
              <w:jc w:val="center"/>
            </w:pPr>
            <w:r>
              <w:rPr>
                <w:rFonts w:hint="eastAsia"/>
              </w:rPr>
              <w:t>自己評価</w:t>
            </w:r>
          </w:p>
        </w:tc>
      </w:tr>
      <w:tr w:rsidR="0023225B" w14:paraId="6B7E5D4A" w14:textId="77777777" w:rsidTr="00DE2208">
        <w:tc>
          <w:tcPr>
            <w:tcW w:w="1245" w:type="dxa"/>
            <w:vMerge w:val="restart"/>
          </w:tcPr>
          <w:p w14:paraId="2DC23084" w14:textId="77777777" w:rsidR="0023225B" w:rsidRDefault="0023225B" w:rsidP="0082083B">
            <w:pPr>
              <w:jc w:val="left"/>
            </w:pPr>
            <w:r>
              <w:rPr>
                <w:rFonts w:hint="eastAsia"/>
              </w:rPr>
              <w:t>小規模保育施設における保育</w:t>
            </w:r>
          </w:p>
        </w:tc>
        <w:tc>
          <w:tcPr>
            <w:tcW w:w="2835" w:type="dxa"/>
          </w:tcPr>
          <w:p w14:paraId="0DCC0702" w14:textId="77777777" w:rsidR="0023225B" w:rsidRPr="00B80321" w:rsidRDefault="0023225B" w:rsidP="0023225B">
            <w:pPr>
              <w:jc w:val="left"/>
            </w:pPr>
            <w:r>
              <w:rPr>
                <w:rFonts w:hint="eastAsia"/>
              </w:rPr>
              <w:t>発達の連続性を考慮した保育</w:t>
            </w:r>
          </w:p>
        </w:tc>
        <w:tc>
          <w:tcPr>
            <w:tcW w:w="5463" w:type="dxa"/>
          </w:tcPr>
          <w:p w14:paraId="67357D0A" w14:textId="77777777" w:rsidR="0023225B" w:rsidRPr="00B80321" w:rsidRDefault="0023225B" w:rsidP="0082083B">
            <w:pPr>
              <w:jc w:val="left"/>
            </w:pPr>
            <w:r>
              <w:rPr>
                <w:rFonts w:hint="eastAsia"/>
              </w:rPr>
              <w:t>0</w:t>
            </w:r>
            <w:r>
              <w:rPr>
                <w:rFonts w:hint="eastAsia"/>
              </w:rPr>
              <w:t>歳から</w:t>
            </w:r>
            <w:r>
              <w:rPr>
                <w:rFonts w:hint="eastAsia"/>
              </w:rPr>
              <w:t>3</w:t>
            </w:r>
            <w:r>
              <w:rPr>
                <w:rFonts w:hint="eastAsia"/>
              </w:rPr>
              <w:t>歳までの発達を理解し、子ども発達や実態に合わせて遊びの充実をしている。</w:t>
            </w:r>
          </w:p>
        </w:tc>
        <w:tc>
          <w:tcPr>
            <w:tcW w:w="5027" w:type="dxa"/>
          </w:tcPr>
          <w:p w14:paraId="0A0AD402" w14:textId="4B460BAA" w:rsidR="0023225B" w:rsidRPr="00FA5237" w:rsidRDefault="0079422D" w:rsidP="0082083B">
            <w:pPr>
              <w:jc w:val="left"/>
              <w:rPr>
                <w:szCs w:val="21"/>
              </w:rPr>
            </w:pPr>
            <w:r>
              <w:rPr>
                <w:rFonts w:hint="eastAsia"/>
                <w:szCs w:val="21"/>
              </w:rPr>
              <w:t>発達の理解が充分とは言えないため、</w:t>
            </w:r>
            <w:r w:rsidR="00242D0D">
              <w:rPr>
                <w:rFonts w:hint="eastAsia"/>
                <w:szCs w:val="21"/>
              </w:rPr>
              <w:t>職員ひとりひとりが</w:t>
            </w:r>
            <w:r w:rsidR="00800803">
              <w:rPr>
                <w:rFonts w:hint="eastAsia"/>
                <w:szCs w:val="21"/>
              </w:rPr>
              <w:t>更に</w:t>
            </w:r>
            <w:r w:rsidR="00242D0D">
              <w:rPr>
                <w:rFonts w:hint="eastAsia"/>
                <w:szCs w:val="21"/>
              </w:rPr>
              <w:t>学ぶ意欲を</w:t>
            </w:r>
            <w:r w:rsidR="00800803">
              <w:rPr>
                <w:rFonts w:hint="eastAsia"/>
                <w:szCs w:val="21"/>
              </w:rPr>
              <w:t>持ち、子どもの要求に合わせた遊びを提供できるように努めていく。</w:t>
            </w:r>
          </w:p>
        </w:tc>
        <w:tc>
          <w:tcPr>
            <w:tcW w:w="1340" w:type="dxa"/>
          </w:tcPr>
          <w:p w14:paraId="5C740F5D" w14:textId="4A939790" w:rsidR="0023225B" w:rsidRPr="00CD04DA" w:rsidRDefault="00634214" w:rsidP="00CD04DA">
            <w:pPr>
              <w:jc w:val="center"/>
              <w:rPr>
                <w:sz w:val="36"/>
                <w:szCs w:val="36"/>
              </w:rPr>
            </w:pPr>
            <w:r>
              <w:rPr>
                <w:rFonts w:hint="eastAsia"/>
                <w:sz w:val="36"/>
                <w:szCs w:val="36"/>
              </w:rPr>
              <w:t>C</w:t>
            </w:r>
          </w:p>
        </w:tc>
      </w:tr>
      <w:tr w:rsidR="0023225B" w14:paraId="777F8ED0" w14:textId="77777777" w:rsidTr="00DE2208">
        <w:tc>
          <w:tcPr>
            <w:tcW w:w="1245" w:type="dxa"/>
            <w:vMerge/>
          </w:tcPr>
          <w:p w14:paraId="69CDDF69" w14:textId="77777777" w:rsidR="0023225B" w:rsidRDefault="0023225B" w:rsidP="0082083B">
            <w:pPr>
              <w:jc w:val="left"/>
            </w:pPr>
            <w:bookmarkStart w:id="0" w:name="_Hlk39158554"/>
          </w:p>
        </w:tc>
        <w:tc>
          <w:tcPr>
            <w:tcW w:w="2835" w:type="dxa"/>
          </w:tcPr>
          <w:p w14:paraId="1A009EFB" w14:textId="77777777" w:rsidR="0023225B" w:rsidRDefault="0023225B" w:rsidP="0082083B">
            <w:pPr>
              <w:jc w:val="left"/>
            </w:pPr>
            <w:r>
              <w:rPr>
                <w:rFonts w:hint="eastAsia"/>
              </w:rPr>
              <w:t>一日の生活の連続性及びリズムの多様性への配慮</w:t>
            </w:r>
          </w:p>
        </w:tc>
        <w:tc>
          <w:tcPr>
            <w:tcW w:w="5463" w:type="dxa"/>
          </w:tcPr>
          <w:p w14:paraId="24DFC2E0" w14:textId="77777777" w:rsidR="0023225B" w:rsidRPr="00B80321" w:rsidRDefault="0023225B" w:rsidP="0082083B">
            <w:pPr>
              <w:jc w:val="left"/>
            </w:pPr>
            <w:r>
              <w:rPr>
                <w:rFonts w:hint="eastAsia"/>
              </w:rPr>
              <w:t>園児一人一人の生活や経験、発達過程を理解し、安定した穏やかな気持ちで園生活ができるようにスキンシップをとり、子どもの想いに寄り添っている。</w:t>
            </w:r>
          </w:p>
        </w:tc>
        <w:tc>
          <w:tcPr>
            <w:tcW w:w="5027" w:type="dxa"/>
          </w:tcPr>
          <w:p w14:paraId="3F4228BE" w14:textId="7D9869A6" w:rsidR="00FC6705" w:rsidRPr="00CD04DA" w:rsidRDefault="005633BF" w:rsidP="0082083B">
            <w:pPr>
              <w:jc w:val="left"/>
              <w:rPr>
                <w:sz w:val="18"/>
                <w:szCs w:val="18"/>
              </w:rPr>
            </w:pPr>
            <w:r>
              <w:rPr>
                <w:rFonts w:hint="eastAsia"/>
                <w:sz w:val="18"/>
                <w:szCs w:val="18"/>
              </w:rPr>
              <w:t>スキンシップは十分に行</w:t>
            </w:r>
            <w:r w:rsidR="008B0E3F">
              <w:rPr>
                <w:rFonts w:hint="eastAsia"/>
                <w:sz w:val="18"/>
                <w:szCs w:val="18"/>
              </w:rPr>
              <w:t>へ</w:t>
            </w:r>
            <w:r>
              <w:rPr>
                <w:rFonts w:hint="eastAsia"/>
                <w:sz w:val="18"/>
                <w:szCs w:val="18"/>
              </w:rPr>
              <w:t>、寄り添おうという姿勢は評価できる</w:t>
            </w:r>
            <w:r w:rsidR="00800803">
              <w:rPr>
                <w:rFonts w:hint="eastAsia"/>
                <w:sz w:val="18"/>
                <w:szCs w:val="18"/>
              </w:rPr>
              <w:t>。子どもの姿や声を漏らさず、保育士</w:t>
            </w:r>
            <w:r w:rsidR="00AD2F41">
              <w:rPr>
                <w:rFonts w:hint="eastAsia"/>
                <w:sz w:val="18"/>
                <w:szCs w:val="18"/>
              </w:rPr>
              <w:t>の解釈</w:t>
            </w:r>
            <w:r w:rsidR="00800803">
              <w:rPr>
                <w:rFonts w:hint="eastAsia"/>
                <w:sz w:val="18"/>
                <w:szCs w:val="18"/>
              </w:rPr>
              <w:t>だけ</w:t>
            </w:r>
            <w:r w:rsidR="00AD2F41">
              <w:rPr>
                <w:rFonts w:hint="eastAsia"/>
                <w:sz w:val="18"/>
                <w:szCs w:val="18"/>
              </w:rPr>
              <w:t>で</w:t>
            </w:r>
            <w:r w:rsidR="00800803">
              <w:rPr>
                <w:rFonts w:hint="eastAsia"/>
                <w:sz w:val="18"/>
                <w:szCs w:val="18"/>
              </w:rPr>
              <w:t>援助を</w:t>
            </w:r>
            <w:r w:rsidR="00AD2F41">
              <w:rPr>
                <w:rFonts w:hint="eastAsia"/>
                <w:sz w:val="18"/>
                <w:szCs w:val="18"/>
              </w:rPr>
              <w:t>進め</w:t>
            </w:r>
            <w:r w:rsidR="00800803">
              <w:rPr>
                <w:rFonts w:hint="eastAsia"/>
                <w:sz w:val="18"/>
                <w:szCs w:val="18"/>
              </w:rPr>
              <w:t>る事のないように出来ると更に良い。</w:t>
            </w:r>
          </w:p>
        </w:tc>
        <w:tc>
          <w:tcPr>
            <w:tcW w:w="1340" w:type="dxa"/>
          </w:tcPr>
          <w:p w14:paraId="6821E5F3" w14:textId="6DAC7835" w:rsidR="0023225B" w:rsidRPr="00CD04DA" w:rsidRDefault="00734661" w:rsidP="00CD04DA">
            <w:pPr>
              <w:jc w:val="center"/>
              <w:rPr>
                <w:sz w:val="36"/>
                <w:szCs w:val="36"/>
              </w:rPr>
            </w:pPr>
            <w:r>
              <w:rPr>
                <w:rFonts w:hint="eastAsia"/>
                <w:sz w:val="36"/>
                <w:szCs w:val="36"/>
              </w:rPr>
              <w:t>C</w:t>
            </w:r>
          </w:p>
        </w:tc>
      </w:tr>
      <w:bookmarkEnd w:id="0"/>
      <w:tr w:rsidR="0023225B" w14:paraId="0804DE9F" w14:textId="77777777" w:rsidTr="00DE2208">
        <w:tc>
          <w:tcPr>
            <w:tcW w:w="1245" w:type="dxa"/>
            <w:vMerge/>
          </w:tcPr>
          <w:p w14:paraId="7396C535" w14:textId="77777777" w:rsidR="0023225B" w:rsidRDefault="0023225B" w:rsidP="0082083B">
            <w:pPr>
              <w:jc w:val="left"/>
            </w:pPr>
          </w:p>
        </w:tc>
        <w:tc>
          <w:tcPr>
            <w:tcW w:w="2835" w:type="dxa"/>
          </w:tcPr>
          <w:p w14:paraId="7A1887FF" w14:textId="77777777" w:rsidR="0023225B" w:rsidRDefault="0023225B" w:rsidP="0082083B">
            <w:pPr>
              <w:jc w:val="left"/>
            </w:pPr>
            <w:r>
              <w:rPr>
                <w:rFonts w:hint="eastAsia"/>
              </w:rPr>
              <w:t>環境を通して行う保育</w:t>
            </w:r>
          </w:p>
        </w:tc>
        <w:tc>
          <w:tcPr>
            <w:tcW w:w="5463" w:type="dxa"/>
          </w:tcPr>
          <w:p w14:paraId="1A264AAF" w14:textId="77777777" w:rsidR="0023225B" w:rsidRPr="00B80321" w:rsidRDefault="0023225B" w:rsidP="0082083B">
            <w:pPr>
              <w:jc w:val="left"/>
            </w:pPr>
            <w:r>
              <w:rPr>
                <w:rFonts w:hint="eastAsia"/>
              </w:rPr>
              <w:t>子どもの活動がより豊かになるよう考え、遊びの展開に応じて環境の再構成を工夫している。</w:t>
            </w:r>
          </w:p>
        </w:tc>
        <w:tc>
          <w:tcPr>
            <w:tcW w:w="5027" w:type="dxa"/>
          </w:tcPr>
          <w:p w14:paraId="4A0BD797" w14:textId="219BEAD5" w:rsidR="00FC6705" w:rsidRPr="00FA5237" w:rsidRDefault="00AD2F41" w:rsidP="0082083B">
            <w:pPr>
              <w:jc w:val="left"/>
              <w:rPr>
                <w:szCs w:val="21"/>
              </w:rPr>
            </w:pPr>
            <w:r>
              <w:rPr>
                <w:rFonts w:hint="eastAsia"/>
                <w:szCs w:val="21"/>
              </w:rPr>
              <w:t>様々な活動を提案する力</w:t>
            </w:r>
            <w:r w:rsidR="008B0E3F">
              <w:rPr>
                <w:rFonts w:hint="eastAsia"/>
                <w:szCs w:val="21"/>
              </w:rPr>
              <w:t>は</w:t>
            </w:r>
            <w:r>
              <w:rPr>
                <w:rFonts w:hint="eastAsia"/>
                <w:szCs w:val="21"/>
              </w:rPr>
              <w:t>あった。</w:t>
            </w:r>
            <w:r w:rsidR="008B0E3F">
              <w:rPr>
                <w:rFonts w:hint="eastAsia"/>
                <w:szCs w:val="21"/>
              </w:rPr>
              <w:t>しかし</w:t>
            </w:r>
            <w:r>
              <w:rPr>
                <w:rFonts w:hint="eastAsia"/>
                <w:szCs w:val="21"/>
              </w:rPr>
              <w:t>保育士の「させたい」気持ちが前に出すぎてしまうことがあったので、その時々の子どもの状況や遊びの展開に合わせ進めていけると更に良い。</w:t>
            </w:r>
          </w:p>
        </w:tc>
        <w:tc>
          <w:tcPr>
            <w:tcW w:w="1340" w:type="dxa"/>
          </w:tcPr>
          <w:p w14:paraId="435AA8A7" w14:textId="336B7C80" w:rsidR="0023225B" w:rsidRPr="00CD04DA" w:rsidRDefault="00734661" w:rsidP="00CD04DA">
            <w:pPr>
              <w:jc w:val="center"/>
              <w:rPr>
                <w:sz w:val="36"/>
                <w:szCs w:val="36"/>
              </w:rPr>
            </w:pPr>
            <w:r>
              <w:rPr>
                <w:rFonts w:hint="eastAsia"/>
                <w:sz w:val="36"/>
                <w:szCs w:val="36"/>
              </w:rPr>
              <w:t>B</w:t>
            </w:r>
          </w:p>
        </w:tc>
      </w:tr>
      <w:tr w:rsidR="00B80321" w14:paraId="56519D66" w14:textId="77777777" w:rsidTr="00DE2208">
        <w:trPr>
          <w:trHeight w:val="1102"/>
        </w:trPr>
        <w:tc>
          <w:tcPr>
            <w:tcW w:w="1245" w:type="dxa"/>
          </w:tcPr>
          <w:p w14:paraId="3DDD25F8" w14:textId="77777777" w:rsidR="0023225B" w:rsidRDefault="00B80321" w:rsidP="0082083B">
            <w:pPr>
              <w:jc w:val="left"/>
            </w:pPr>
            <w:r>
              <w:rPr>
                <w:rFonts w:hint="eastAsia"/>
              </w:rPr>
              <w:t>安全管理</w:t>
            </w:r>
          </w:p>
          <w:p w14:paraId="68067B60" w14:textId="77777777" w:rsidR="00B80321" w:rsidRDefault="00B80321" w:rsidP="0082083B">
            <w:pPr>
              <w:jc w:val="left"/>
            </w:pPr>
            <w:r>
              <w:rPr>
                <w:rFonts w:hint="eastAsia"/>
              </w:rPr>
              <w:t>・指導</w:t>
            </w:r>
          </w:p>
        </w:tc>
        <w:tc>
          <w:tcPr>
            <w:tcW w:w="2835" w:type="dxa"/>
          </w:tcPr>
          <w:p w14:paraId="5BB7FB5F" w14:textId="77777777" w:rsidR="00B80321" w:rsidRDefault="0023225B" w:rsidP="0082083B">
            <w:pPr>
              <w:jc w:val="left"/>
            </w:pPr>
            <w:r>
              <w:rPr>
                <w:rFonts w:hint="eastAsia"/>
              </w:rPr>
              <w:t>事故防止・防災</w:t>
            </w:r>
          </w:p>
        </w:tc>
        <w:tc>
          <w:tcPr>
            <w:tcW w:w="5463" w:type="dxa"/>
          </w:tcPr>
          <w:p w14:paraId="1A482DB5" w14:textId="213491E2" w:rsidR="0023225B" w:rsidRPr="0023225B" w:rsidRDefault="0023225B" w:rsidP="0082083B">
            <w:pPr>
              <w:jc w:val="left"/>
            </w:pPr>
            <w:r>
              <w:rPr>
                <w:rFonts w:hint="eastAsia"/>
              </w:rPr>
              <w:t>様々な状況を想定し、危機管理体制を職員全員で作り、園児にも安全行動を身につける指導をしている。</w:t>
            </w:r>
          </w:p>
        </w:tc>
        <w:tc>
          <w:tcPr>
            <w:tcW w:w="5027" w:type="dxa"/>
          </w:tcPr>
          <w:p w14:paraId="65023438" w14:textId="54259D8A" w:rsidR="00E36F89" w:rsidRDefault="00AD2F41" w:rsidP="0082083B">
            <w:pPr>
              <w:jc w:val="left"/>
            </w:pPr>
            <w:r>
              <w:rPr>
                <w:rFonts w:hint="eastAsia"/>
              </w:rPr>
              <w:t>主任、防災補佐を中心に</w:t>
            </w:r>
            <w:r w:rsidR="00813C08">
              <w:rPr>
                <w:rFonts w:hint="eastAsia"/>
              </w:rPr>
              <w:t>、年間計画に基づいた防災訓練の実施が出来、子どもたちも繰り返しの訓練で安全行動が身についてきていた。防犯訓練に関しては、</w:t>
            </w:r>
            <w:r w:rsidR="008B0E3F">
              <w:rPr>
                <w:rFonts w:hint="eastAsia"/>
              </w:rPr>
              <w:t>回数・内容をさらに充実させていく必要がある</w:t>
            </w:r>
            <w:r w:rsidR="00813C08">
              <w:rPr>
                <w:rFonts w:hint="eastAsia"/>
              </w:rPr>
              <w:t>。</w:t>
            </w:r>
            <w:r w:rsidR="00800803">
              <w:rPr>
                <w:rFonts w:hint="eastAsia"/>
              </w:rPr>
              <w:t>日々の安全対策については、毎日自主点検を行</w:t>
            </w:r>
            <w:r w:rsidR="00D213D9">
              <w:rPr>
                <w:rFonts w:hint="eastAsia"/>
              </w:rPr>
              <w:t>い、</w:t>
            </w:r>
            <w:r w:rsidR="00800803">
              <w:rPr>
                <w:rFonts w:hint="eastAsia"/>
              </w:rPr>
              <w:t>危険個所、修</w:t>
            </w:r>
            <w:r w:rsidR="00D213D9">
              <w:rPr>
                <w:rFonts w:hint="eastAsia"/>
              </w:rPr>
              <w:t>繕</w:t>
            </w:r>
            <w:r w:rsidR="00800803">
              <w:rPr>
                <w:rFonts w:hint="eastAsia"/>
              </w:rPr>
              <w:t>必要箇所が</w:t>
            </w:r>
            <w:r w:rsidR="00D213D9">
              <w:rPr>
                <w:rFonts w:hint="eastAsia"/>
              </w:rPr>
              <w:t>あった場合には、その都度対策をとって</w:t>
            </w:r>
            <w:r w:rsidR="008B0E3F">
              <w:rPr>
                <w:rFonts w:hint="eastAsia"/>
              </w:rPr>
              <w:t>いた</w:t>
            </w:r>
            <w:r w:rsidR="00D213D9">
              <w:rPr>
                <w:rFonts w:hint="eastAsia"/>
              </w:rPr>
              <w:t>。</w:t>
            </w:r>
          </w:p>
        </w:tc>
        <w:tc>
          <w:tcPr>
            <w:tcW w:w="1340" w:type="dxa"/>
          </w:tcPr>
          <w:p w14:paraId="209A30DF" w14:textId="2EB71DD2" w:rsidR="00B80321" w:rsidRPr="009405DB" w:rsidRDefault="00734661" w:rsidP="009405DB">
            <w:pPr>
              <w:jc w:val="center"/>
              <w:rPr>
                <w:sz w:val="36"/>
                <w:szCs w:val="36"/>
              </w:rPr>
            </w:pPr>
            <w:r>
              <w:rPr>
                <w:rFonts w:hint="eastAsia"/>
                <w:sz w:val="36"/>
                <w:szCs w:val="36"/>
              </w:rPr>
              <w:t>B</w:t>
            </w:r>
          </w:p>
        </w:tc>
      </w:tr>
      <w:tr w:rsidR="0023225B" w14:paraId="3648DC5C" w14:textId="77777777" w:rsidTr="004A16DA">
        <w:trPr>
          <w:trHeight w:val="845"/>
        </w:trPr>
        <w:tc>
          <w:tcPr>
            <w:tcW w:w="1245" w:type="dxa"/>
          </w:tcPr>
          <w:p w14:paraId="14102959" w14:textId="77777777" w:rsidR="0023225B" w:rsidRDefault="0023225B" w:rsidP="0082083B">
            <w:pPr>
              <w:jc w:val="left"/>
            </w:pPr>
            <w:r>
              <w:rPr>
                <w:rFonts w:hint="eastAsia"/>
              </w:rPr>
              <w:t>保健管理</w:t>
            </w:r>
          </w:p>
          <w:p w14:paraId="4B0F0643" w14:textId="77777777" w:rsidR="0023225B" w:rsidRDefault="0023225B" w:rsidP="0082083B">
            <w:pPr>
              <w:jc w:val="left"/>
            </w:pPr>
            <w:r>
              <w:rPr>
                <w:rFonts w:hint="eastAsia"/>
              </w:rPr>
              <w:t>・指導</w:t>
            </w:r>
          </w:p>
        </w:tc>
        <w:tc>
          <w:tcPr>
            <w:tcW w:w="2835" w:type="dxa"/>
          </w:tcPr>
          <w:p w14:paraId="1A700465" w14:textId="77777777" w:rsidR="0023225B" w:rsidRDefault="0023225B" w:rsidP="0082083B">
            <w:pPr>
              <w:jc w:val="left"/>
            </w:pPr>
            <w:r>
              <w:rPr>
                <w:rFonts w:hint="eastAsia"/>
              </w:rPr>
              <w:t>健康教育の充実</w:t>
            </w:r>
          </w:p>
        </w:tc>
        <w:tc>
          <w:tcPr>
            <w:tcW w:w="5463" w:type="dxa"/>
          </w:tcPr>
          <w:p w14:paraId="5665582D" w14:textId="77777777" w:rsidR="0023225B" w:rsidRDefault="0023225B" w:rsidP="0082083B">
            <w:pPr>
              <w:jc w:val="left"/>
            </w:pPr>
            <w:r>
              <w:rPr>
                <w:rFonts w:hint="eastAsia"/>
              </w:rPr>
              <w:t>基本的生活習慣が自立し、自分の身体に興味関心を持ち過ごす。</w:t>
            </w:r>
          </w:p>
        </w:tc>
        <w:tc>
          <w:tcPr>
            <w:tcW w:w="5027" w:type="dxa"/>
          </w:tcPr>
          <w:p w14:paraId="08F4AD1D" w14:textId="01E071F4" w:rsidR="00813C08" w:rsidRPr="00FA5237" w:rsidRDefault="00813C08" w:rsidP="0082083B">
            <w:pPr>
              <w:jc w:val="left"/>
              <w:rPr>
                <w:szCs w:val="21"/>
              </w:rPr>
            </w:pPr>
            <w:r>
              <w:rPr>
                <w:rFonts w:hint="eastAsia"/>
                <w:szCs w:val="21"/>
              </w:rPr>
              <w:t>身体測定、内科健診、歯科健診時は、活動に自分の体に興味が持てるよう、絵本等を使い伝えていた</w:t>
            </w:r>
            <w:r w:rsidR="00D213D9">
              <w:rPr>
                <w:rFonts w:hint="eastAsia"/>
                <w:szCs w:val="21"/>
              </w:rPr>
              <w:t>。絵本やイラストだけではなく、遊びの中で子どもたちが「なんでだろう？」「知りたい」と興味が持てる工夫が出来ると更に良い。</w:t>
            </w:r>
          </w:p>
        </w:tc>
        <w:tc>
          <w:tcPr>
            <w:tcW w:w="1340" w:type="dxa"/>
          </w:tcPr>
          <w:p w14:paraId="2DA1E131" w14:textId="3B3D28F5" w:rsidR="0023225B" w:rsidRPr="004A16DA" w:rsidRDefault="00813C08" w:rsidP="004A16DA">
            <w:pPr>
              <w:jc w:val="center"/>
              <w:rPr>
                <w:sz w:val="36"/>
                <w:szCs w:val="36"/>
              </w:rPr>
            </w:pPr>
            <w:r>
              <w:rPr>
                <w:rFonts w:hint="eastAsia"/>
                <w:sz w:val="36"/>
                <w:szCs w:val="36"/>
              </w:rPr>
              <w:t>B</w:t>
            </w:r>
          </w:p>
        </w:tc>
      </w:tr>
      <w:tr w:rsidR="0023225B" w14:paraId="5AA54B5D" w14:textId="77777777" w:rsidTr="00DE2208">
        <w:trPr>
          <w:trHeight w:val="994"/>
        </w:trPr>
        <w:tc>
          <w:tcPr>
            <w:tcW w:w="1245" w:type="dxa"/>
          </w:tcPr>
          <w:p w14:paraId="243A7ACF" w14:textId="77777777" w:rsidR="0023225B" w:rsidRDefault="0023225B" w:rsidP="0082083B">
            <w:pPr>
              <w:jc w:val="left"/>
            </w:pPr>
            <w:r>
              <w:rPr>
                <w:rFonts w:hint="eastAsia"/>
              </w:rPr>
              <w:t>特別支援教育</w:t>
            </w:r>
          </w:p>
        </w:tc>
        <w:tc>
          <w:tcPr>
            <w:tcW w:w="2835" w:type="dxa"/>
          </w:tcPr>
          <w:p w14:paraId="72861251" w14:textId="77777777" w:rsidR="0023225B" w:rsidRDefault="0023225B" w:rsidP="0082083B">
            <w:pPr>
              <w:jc w:val="left"/>
            </w:pPr>
            <w:r>
              <w:rPr>
                <w:rFonts w:hint="eastAsia"/>
              </w:rPr>
              <w:t>支援体制の構築</w:t>
            </w:r>
          </w:p>
        </w:tc>
        <w:tc>
          <w:tcPr>
            <w:tcW w:w="5463" w:type="dxa"/>
          </w:tcPr>
          <w:p w14:paraId="1C799355" w14:textId="77777777" w:rsidR="0023225B" w:rsidRDefault="0023225B" w:rsidP="0082083B">
            <w:pPr>
              <w:jc w:val="left"/>
            </w:pPr>
            <w:r>
              <w:rPr>
                <w:rFonts w:hint="eastAsia"/>
              </w:rPr>
              <w:t>一人一人の子供を理解し、気になる</w:t>
            </w:r>
            <w:r w:rsidR="009405DB">
              <w:rPr>
                <w:rFonts w:hint="eastAsia"/>
              </w:rPr>
              <w:t>子</w:t>
            </w:r>
            <w:r>
              <w:rPr>
                <w:rFonts w:hint="eastAsia"/>
              </w:rPr>
              <w:t>に対し支援計画を作成して保育をすると共に、全職員が子どもの関わりに対し共通認識を持ち援助している。</w:t>
            </w:r>
          </w:p>
        </w:tc>
        <w:tc>
          <w:tcPr>
            <w:tcW w:w="5027" w:type="dxa"/>
          </w:tcPr>
          <w:p w14:paraId="04218DAA" w14:textId="25DE5B0E" w:rsidR="008802A3" w:rsidRDefault="00813C08" w:rsidP="0082083B">
            <w:pPr>
              <w:jc w:val="left"/>
            </w:pPr>
            <w:r>
              <w:rPr>
                <w:rFonts w:hint="eastAsia"/>
              </w:rPr>
              <w:t>気になる子に対して、家庭との連携や関係機関との連携は行えていた。</w:t>
            </w:r>
            <w:r w:rsidR="00D83C6A">
              <w:rPr>
                <w:rFonts w:hint="eastAsia"/>
              </w:rPr>
              <w:t>特別</w:t>
            </w:r>
            <w:r>
              <w:rPr>
                <w:rFonts w:hint="eastAsia"/>
              </w:rPr>
              <w:t>支援</w:t>
            </w:r>
            <w:r w:rsidR="003D2D54">
              <w:rPr>
                <w:rFonts w:hint="eastAsia"/>
              </w:rPr>
              <w:t>計画</w:t>
            </w:r>
            <w:r>
              <w:rPr>
                <w:rFonts w:hint="eastAsia"/>
              </w:rPr>
              <w:t>作成</w:t>
            </w:r>
            <w:r w:rsidR="003D2D54">
              <w:rPr>
                <w:rFonts w:hint="eastAsia"/>
              </w:rPr>
              <w:t>対象児はいなかったが</w:t>
            </w:r>
            <w:r w:rsidR="00D83C6A">
              <w:rPr>
                <w:rFonts w:hint="eastAsia"/>
              </w:rPr>
              <w:t>、月間指導計画の中で個別の計画を立て対応できていた。全職員での共通認識に至っていない点が課題。</w:t>
            </w:r>
          </w:p>
        </w:tc>
        <w:tc>
          <w:tcPr>
            <w:tcW w:w="1340" w:type="dxa"/>
          </w:tcPr>
          <w:p w14:paraId="164470BA" w14:textId="0F1077F7" w:rsidR="0023225B" w:rsidRPr="009405DB" w:rsidRDefault="00734661" w:rsidP="004A16DA">
            <w:pPr>
              <w:jc w:val="center"/>
              <w:rPr>
                <w:sz w:val="36"/>
                <w:szCs w:val="36"/>
              </w:rPr>
            </w:pPr>
            <w:r>
              <w:rPr>
                <w:rFonts w:hint="eastAsia"/>
                <w:sz w:val="36"/>
                <w:szCs w:val="36"/>
              </w:rPr>
              <w:t>B</w:t>
            </w:r>
          </w:p>
        </w:tc>
      </w:tr>
      <w:tr w:rsidR="0023225B" w14:paraId="23882FA3" w14:textId="77777777" w:rsidTr="00DE2208">
        <w:trPr>
          <w:trHeight w:val="1050"/>
        </w:trPr>
        <w:tc>
          <w:tcPr>
            <w:tcW w:w="1245" w:type="dxa"/>
          </w:tcPr>
          <w:p w14:paraId="124906AE" w14:textId="77777777" w:rsidR="0023225B" w:rsidRDefault="0023225B" w:rsidP="0082083B">
            <w:pPr>
              <w:jc w:val="left"/>
            </w:pPr>
            <w:r>
              <w:rPr>
                <w:rFonts w:hint="eastAsia"/>
              </w:rPr>
              <w:t>組織運営</w:t>
            </w:r>
          </w:p>
        </w:tc>
        <w:tc>
          <w:tcPr>
            <w:tcW w:w="2835" w:type="dxa"/>
          </w:tcPr>
          <w:p w14:paraId="1691F72A" w14:textId="77777777" w:rsidR="0023225B" w:rsidRDefault="0023225B" w:rsidP="0082083B">
            <w:pPr>
              <w:jc w:val="left"/>
            </w:pPr>
            <w:r>
              <w:rPr>
                <w:rFonts w:hint="eastAsia"/>
              </w:rPr>
              <w:t>組織体制の充実</w:t>
            </w:r>
          </w:p>
        </w:tc>
        <w:tc>
          <w:tcPr>
            <w:tcW w:w="5463" w:type="dxa"/>
          </w:tcPr>
          <w:p w14:paraId="78C3B157" w14:textId="77777777" w:rsidR="0023225B" w:rsidRDefault="0023225B" w:rsidP="0082083B">
            <w:pPr>
              <w:jc w:val="left"/>
            </w:pPr>
            <w:r>
              <w:rPr>
                <w:rFonts w:hint="eastAsia"/>
              </w:rPr>
              <w:t>園運営（行事・保育・保護者対応など）について職員間で連携を取り合い、保育を進めている。</w:t>
            </w:r>
          </w:p>
          <w:p w14:paraId="06774175" w14:textId="77777777" w:rsidR="0023225B" w:rsidRDefault="0023225B" w:rsidP="0082083B">
            <w:pPr>
              <w:jc w:val="left"/>
            </w:pPr>
          </w:p>
        </w:tc>
        <w:tc>
          <w:tcPr>
            <w:tcW w:w="5027" w:type="dxa"/>
          </w:tcPr>
          <w:p w14:paraId="2816D9E1" w14:textId="4E137CFB" w:rsidR="0023225B" w:rsidRDefault="00D83C6A" w:rsidP="0082083B">
            <w:pPr>
              <w:jc w:val="left"/>
            </w:pPr>
            <w:r>
              <w:rPr>
                <w:rFonts w:hint="eastAsia"/>
              </w:rPr>
              <w:t>会議等を活用し職員間で考えようという姿勢が持て</w:t>
            </w:r>
            <w:r w:rsidR="003D2D54">
              <w:rPr>
                <w:rFonts w:hint="eastAsia"/>
              </w:rPr>
              <w:t>るようになってきた</w:t>
            </w:r>
            <w:r>
              <w:rPr>
                <w:rFonts w:hint="eastAsia"/>
              </w:rPr>
              <w:t>。行事や係の担当者、担任等</w:t>
            </w:r>
            <w:r w:rsidR="00D213D9">
              <w:rPr>
                <w:rFonts w:hint="eastAsia"/>
              </w:rPr>
              <w:t>、</w:t>
            </w:r>
            <w:r w:rsidR="00DB006A">
              <w:rPr>
                <w:rFonts w:hint="eastAsia"/>
              </w:rPr>
              <w:t>担当者だけ</w:t>
            </w:r>
            <w:r>
              <w:rPr>
                <w:rFonts w:hint="eastAsia"/>
              </w:rPr>
              <w:t>で</w:t>
            </w:r>
            <w:r w:rsidR="00DB006A">
              <w:rPr>
                <w:rFonts w:hint="eastAsia"/>
              </w:rPr>
              <w:t>なく、職員がより多く</w:t>
            </w:r>
            <w:r w:rsidR="00D213D9">
              <w:rPr>
                <w:rFonts w:hint="eastAsia"/>
              </w:rPr>
              <w:t>話し合え</w:t>
            </w:r>
            <w:r w:rsidR="00DB006A">
              <w:rPr>
                <w:rFonts w:hint="eastAsia"/>
              </w:rPr>
              <w:t>、みんなで考え</w:t>
            </w:r>
            <w:r w:rsidR="00D213D9">
              <w:rPr>
                <w:rFonts w:hint="eastAsia"/>
              </w:rPr>
              <w:t>るシステム</w:t>
            </w:r>
            <w:r w:rsidR="00DB006A">
              <w:rPr>
                <w:rFonts w:hint="eastAsia"/>
              </w:rPr>
              <w:t>を</w:t>
            </w:r>
            <w:r w:rsidR="003D2D54">
              <w:rPr>
                <w:rFonts w:hint="eastAsia"/>
              </w:rPr>
              <w:t>更に</w:t>
            </w:r>
            <w:r w:rsidR="00DB006A">
              <w:rPr>
                <w:rFonts w:hint="eastAsia"/>
              </w:rPr>
              <w:t>作りたい。</w:t>
            </w:r>
          </w:p>
        </w:tc>
        <w:tc>
          <w:tcPr>
            <w:tcW w:w="1340" w:type="dxa"/>
          </w:tcPr>
          <w:p w14:paraId="0FB1654F" w14:textId="3D94147D" w:rsidR="0023225B" w:rsidRPr="009405DB" w:rsidRDefault="00734661" w:rsidP="009405DB">
            <w:pPr>
              <w:jc w:val="center"/>
              <w:rPr>
                <w:sz w:val="36"/>
                <w:szCs w:val="36"/>
              </w:rPr>
            </w:pPr>
            <w:r>
              <w:rPr>
                <w:rFonts w:hint="eastAsia"/>
                <w:sz w:val="36"/>
                <w:szCs w:val="36"/>
              </w:rPr>
              <w:t>C</w:t>
            </w:r>
          </w:p>
        </w:tc>
      </w:tr>
      <w:tr w:rsidR="0023225B" w14:paraId="5A872E36" w14:textId="77777777" w:rsidTr="00DE2208">
        <w:trPr>
          <w:trHeight w:val="1005"/>
        </w:trPr>
        <w:tc>
          <w:tcPr>
            <w:tcW w:w="1245" w:type="dxa"/>
          </w:tcPr>
          <w:p w14:paraId="3A9852F0" w14:textId="77777777" w:rsidR="0023225B" w:rsidRDefault="00DE2208" w:rsidP="0082083B">
            <w:pPr>
              <w:jc w:val="left"/>
            </w:pPr>
            <w:r>
              <w:rPr>
                <w:rFonts w:hint="eastAsia"/>
              </w:rPr>
              <w:t>研修</w:t>
            </w:r>
          </w:p>
        </w:tc>
        <w:tc>
          <w:tcPr>
            <w:tcW w:w="2835" w:type="dxa"/>
          </w:tcPr>
          <w:p w14:paraId="00B2890C" w14:textId="77777777" w:rsidR="0023225B" w:rsidRDefault="0023225B" w:rsidP="0082083B">
            <w:pPr>
              <w:jc w:val="left"/>
            </w:pPr>
            <w:r>
              <w:rPr>
                <w:rFonts w:hint="eastAsia"/>
              </w:rPr>
              <w:t>研修体制の充実</w:t>
            </w:r>
          </w:p>
        </w:tc>
        <w:tc>
          <w:tcPr>
            <w:tcW w:w="5463" w:type="dxa"/>
          </w:tcPr>
          <w:p w14:paraId="5C404C40" w14:textId="77777777" w:rsidR="0023225B" w:rsidRDefault="00DE2208" w:rsidP="0082083B">
            <w:pPr>
              <w:jc w:val="left"/>
            </w:pPr>
            <w:r>
              <w:rPr>
                <w:rFonts w:hint="eastAsia"/>
              </w:rPr>
              <w:t>保育理念・目標・方針に基づき園内研修を行い「社会性の基礎ができた子」の育成を目指し、具体的な手立てや教材研究を行い、実践に生かす努力をしている。</w:t>
            </w:r>
          </w:p>
        </w:tc>
        <w:tc>
          <w:tcPr>
            <w:tcW w:w="5027" w:type="dxa"/>
          </w:tcPr>
          <w:p w14:paraId="66019589" w14:textId="0CC489BC" w:rsidR="00D060F9" w:rsidRDefault="00D83C6A" w:rsidP="0082083B">
            <w:pPr>
              <w:jc w:val="left"/>
            </w:pPr>
            <w:r>
              <w:rPr>
                <w:rFonts w:hint="eastAsia"/>
              </w:rPr>
              <w:t>園内研修、外部研修、合同研修発表と</w:t>
            </w:r>
            <w:r w:rsidR="006E0B73">
              <w:rPr>
                <w:rFonts w:hint="eastAsia"/>
              </w:rPr>
              <w:t>、</w:t>
            </w:r>
            <w:r>
              <w:rPr>
                <w:rFonts w:hint="eastAsia"/>
              </w:rPr>
              <w:t>充実した研修企画がある</w:t>
            </w:r>
            <w:r w:rsidR="003D2D54">
              <w:rPr>
                <w:rFonts w:hint="eastAsia"/>
              </w:rPr>
              <w:t>が、</w:t>
            </w:r>
            <w:r w:rsidR="006E0B73">
              <w:rPr>
                <w:rFonts w:hint="eastAsia"/>
              </w:rPr>
              <w:t>能動的に</w:t>
            </w:r>
            <w:r>
              <w:rPr>
                <w:rFonts w:hint="eastAsia"/>
              </w:rPr>
              <w:t>「やってみよう</w:t>
            </w:r>
            <w:r w:rsidR="006E0B73">
              <w:rPr>
                <w:rFonts w:hint="eastAsia"/>
              </w:rPr>
              <w:t>、学ぼう</w:t>
            </w:r>
            <w:r>
              <w:rPr>
                <w:rFonts w:hint="eastAsia"/>
              </w:rPr>
              <w:t>」と</w:t>
            </w:r>
            <w:r w:rsidR="006E0B73">
              <w:rPr>
                <w:rFonts w:hint="eastAsia"/>
              </w:rPr>
              <w:t>いう意識が</w:t>
            </w:r>
            <w:r w:rsidR="003D2D54">
              <w:rPr>
                <w:rFonts w:hint="eastAsia"/>
              </w:rPr>
              <w:t>高められるよう</w:t>
            </w:r>
            <w:r w:rsidR="00DB006A">
              <w:rPr>
                <w:rFonts w:hint="eastAsia"/>
              </w:rPr>
              <w:t>、</w:t>
            </w:r>
            <w:r w:rsidR="003D2D54">
              <w:rPr>
                <w:rFonts w:hint="eastAsia"/>
              </w:rPr>
              <w:t>検討を重ねる必要がある。</w:t>
            </w:r>
          </w:p>
        </w:tc>
        <w:tc>
          <w:tcPr>
            <w:tcW w:w="1340" w:type="dxa"/>
          </w:tcPr>
          <w:p w14:paraId="65D29411" w14:textId="74E2DF04" w:rsidR="0023225B" w:rsidRPr="009405DB" w:rsidRDefault="00734661" w:rsidP="009405DB">
            <w:pPr>
              <w:jc w:val="center"/>
              <w:rPr>
                <w:sz w:val="36"/>
                <w:szCs w:val="36"/>
              </w:rPr>
            </w:pPr>
            <w:r>
              <w:rPr>
                <w:rFonts w:hint="eastAsia"/>
                <w:sz w:val="36"/>
                <w:szCs w:val="36"/>
              </w:rPr>
              <w:t>B</w:t>
            </w:r>
          </w:p>
        </w:tc>
      </w:tr>
      <w:tr w:rsidR="00DE2208" w14:paraId="565DBCC9" w14:textId="77777777" w:rsidTr="00DE2208">
        <w:trPr>
          <w:trHeight w:val="420"/>
        </w:trPr>
        <w:tc>
          <w:tcPr>
            <w:tcW w:w="1245" w:type="dxa"/>
          </w:tcPr>
          <w:p w14:paraId="0F04A5E3" w14:textId="77777777" w:rsidR="00DE2208" w:rsidRDefault="00DE2208" w:rsidP="0082083B">
            <w:pPr>
              <w:jc w:val="left"/>
            </w:pPr>
            <w:r>
              <w:rPr>
                <w:rFonts w:hint="eastAsia"/>
              </w:rPr>
              <w:lastRenderedPageBreak/>
              <w:t>教育・保育環境の整備</w:t>
            </w:r>
          </w:p>
        </w:tc>
        <w:tc>
          <w:tcPr>
            <w:tcW w:w="2835" w:type="dxa"/>
          </w:tcPr>
          <w:p w14:paraId="405CA7E4" w14:textId="77777777" w:rsidR="00DE2208" w:rsidRPr="00DE2208" w:rsidRDefault="00DE2208" w:rsidP="0082083B">
            <w:pPr>
              <w:jc w:val="left"/>
            </w:pPr>
            <w:r>
              <w:rPr>
                <w:rFonts w:hint="eastAsia"/>
              </w:rPr>
              <w:t>教育・保育環境の充実</w:t>
            </w:r>
          </w:p>
        </w:tc>
        <w:tc>
          <w:tcPr>
            <w:tcW w:w="5463" w:type="dxa"/>
          </w:tcPr>
          <w:p w14:paraId="3DA1B909" w14:textId="77777777" w:rsidR="00DE2208" w:rsidRPr="00DE2208" w:rsidRDefault="00DE2208" w:rsidP="0082083B">
            <w:pPr>
              <w:jc w:val="left"/>
            </w:pPr>
            <w:r>
              <w:rPr>
                <w:rFonts w:hint="eastAsia"/>
              </w:rPr>
              <w:t>子どもが「楽しい」「またやりたい」と感じ、保育者自身も目的を持った環境や教材の工夫をしている</w:t>
            </w:r>
          </w:p>
          <w:p w14:paraId="004454A2" w14:textId="77777777" w:rsidR="00DE2208" w:rsidRDefault="00DE2208" w:rsidP="0082083B">
            <w:pPr>
              <w:jc w:val="left"/>
            </w:pPr>
          </w:p>
        </w:tc>
        <w:tc>
          <w:tcPr>
            <w:tcW w:w="5027" w:type="dxa"/>
          </w:tcPr>
          <w:p w14:paraId="45C76B4A" w14:textId="311A06D9" w:rsidR="00D060F9" w:rsidRDefault="003D2D54" w:rsidP="0082083B">
            <w:pPr>
              <w:jc w:val="left"/>
            </w:pPr>
            <w:r>
              <w:rPr>
                <w:rFonts w:hint="eastAsia"/>
              </w:rPr>
              <w:t>保育に対し、</w:t>
            </w:r>
            <w:r w:rsidR="006E0B73">
              <w:rPr>
                <w:rFonts w:hint="eastAsia"/>
              </w:rPr>
              <w:t>結果を振り返り</w:t>
            </w:r>
            <w:r>
              <w:rPr>
                <w:rFonts w:hint="eastAsia"/>
              </w:rPr>
              <w:t>工夫を重ねることが不十分であった。</w:t>
            </w:r>
          </w:p>
        </w:tc>
        <w:tc>
          <w:tcPr>
            <w:tcW w:w="1340" w:type="dxa"/>
          </w:tcPr>
          <w:p w14:paraId="0E6BBDD1" w14:textId="228F9EA7" w:rsidR="00DE2208" w:rsidRPr="00C72972" w:rsidRDefault="006E0B73" w:rsidP="00C72972">
            <w:pPr>
              <w:jc w:val="center"/>
              <w:rPr>
                <w:sz w:val="36"/>
                <w:szCs w:val="36"/>
              </w:rPr>
            </w:pPr>
            <w:r>
              <w:rPr>
                <w:rFonts w:hint="eastAsia"/>
                <w:sz w:val="36"/>
                <w:szCs w:val="36"/>
              </w:rPr>
              <w:t>C</w:t>
            </w:r>
          </w:p>
        </w:tc>
      </w:tr>
      <w:tr w:rsidR="00DE2208" w14:paraId="37BFDE1C" w14:textId="77777777" w:rsidTr="00DE2208">
        <w:tc>
          <w:tcPr>
            <w:tcW w:w="1245" w:type="dxa"/>
          </w:tcPr>
          <w:p w14:paraId="65205E42" w14:textId="77777777" w:rsidR="00DE2208" w:rsidRDefault="00DE2208" w:rsidP="00943DF7">
            <w:pPr>
              <w:jc w:val="center"/>
            </w:pPr>
            <w:r>
              <w:rPr>
                <w:rFonts w:hint="eastAsia"/>
              </w:rPr>
              <w:t>大項目</w:t>
            </w:r>
          </w:p>
        </w:tc>
        <w:tc>
          <w:tcPr>
            <w:tcW w:w="2835" w:type="dxa"/>
          </w:tcPr>
          <w:p w14:paraId="25CCF1C1" w14:textId="77777777" w:rsidR="00DE2208" w:rsidRDefault="00DE2208" w:rsidP="00943DF7">
            <w:pPr>
              <w:jc w:val="center"/>
            </w:pPr>
            <w:r>
              <w:rPr>
                <w:rFonts w:hint="eastAsia"/>
              </w:rPr>
              <w:t>中項目</w:t>
            </w:r>
          </w:p>
        </w:tc>
        <w:tc>
          <w:tcPr>
            <w:tcW w:w="5463" w:type="dxa"/>
          </w:tcPr>
          <w:p w14:paraId="4263428B" w14:textId="77777777" w:rsidR="00DE2208" w:rsidRDefault="00DE2208" w:rsidP="00943DF7">
            <w:pPr>
              <w:jc w:val="center"/>
            </w:pPr>
            <w:r>
              <w:rPr>
                <w:rFonts w:hint="eastAsia"/>
              </w:rPr>
              <w:t>評価指標</w:t>
            </w:r>
          </w:p>
        </w:tc>
        <w:tc>
          <w:tcPr>
            <w:tcW w:w="5027" w:type="dxa"/>
          </w:tcPr>
          <w:p w14:paraId="74FCA8A2" w14:textId="77777777" w:rsidR="00DE2208" w:rsidRDefault="00DE2208" w:rsidP="00943DF7">
            <w:pPr>
              <w:jc w:val="center"/>
            </w:pPr>
            <w:r>
              <w:rPr>
                <w:rFonts w:hint="eastAsia"/>
              </w:rPr>
              <w:t>評価</w:t>
            </w:r>
          </w:p>
        </w:tc>
        <w:tc>
          <w:tcPr>
            <w:tcW w:w="1340" w:type="dxa"/>
          </w:tcPr>
          <w:p w14:paraId="1BDE3C66" w14:textId="77777777" w:rsidR="00DE2208" w:rsidRDefault="00DE2208" w:rsidP="00943DF7">
            <w:pPr>
              <w:jc w:val="center"/>
            </w:pPr>
            <w:r>
              <w:rPr>
                <w:rFonts w:hint="eastAsia"/>
              </w:rPr>
              <w:t>自己評価</w:t>
            </w:r>
          </w:p>
        </w:tc>
      </w:tr>
      <w:tr w:rsidR="00DE2208" w14:paraId="1930226B" w14:textId="77777777" w:rsidTr="00DE2208">
        <w:tc>
          <w:tcPr>
            <w:tcW w:w="1245" w:type="dxa"/>
          </w:tcPr>
          <w:p w14:paraId="56B8B5D5" w14:textId="77777777" w:rsidR="00DE2208" w:rsidRDefault="00EF7904" w:rsidP="00943DF7">
            <w:pPr>
              <w:jc w:val="left"/>
            </w:pPr>
            <w:r>
              <w:rPr>
                <w:rFonts w:hint="eastAsia"/>
              </w:rPr>
              <w:t>家庭</w:t>
            </w:r>
            <w:r w:rsidR="00DE2208">
              <w:rPr>
                <w:rFonts w:hint="eastAsia"/>
              </w:rPr>
              <w:t>との連携</w:t>
            </w:r>
          </w:p>
        </w:tc>
        <w:tc>
          <w:tcPr>
            <w:tcW w:w="2835" w:type="dxa"/>
          </w:tcPr>
          <w:p w14:paraId="0724882B" w14:textId="77777777" w:rsidR="00DE2208" w:rsidRPr="00B80321" w:rsidRDefault="00DE2208" w:rsidP="00943DF7">
            <w:pPr>
              <w:jc w:val="left"/>
            </w:pPr>
            <w:r>
              <w:rPr>
                <w:rFonts w:hint="eastAsia"/>
              </w:rPr>
              <w:t>家庭環境への支援機能の充実</w:t>
            </w:r>
          </w:p>
        </w:tc>
        <w:tc>
          <w:tcPr>
            <w:tcW w:w="5463" w:type="dxa"/>
          </w:tcPr>
          <w:p w14:paraId="1F88A0A8" w14:textId="77777777" w:rsidR="00DE2208" w:rsidRPr="00B80321" w:rsidRDefault="00DE2208" w:rsidP="00943DF7">
            <w:pPr>
              <w:jc w:val="left"/>
            </w:pPr>
            <w:r>
              <w:rPr>
                <w:rFonts w:hint="eastAsia"/>
              </w:rPr>
              <w:t>保護者からの意見や要望、相談事を早目に解決できるように、保護者と職員が話し合いの場所を</w:t>
            </w:r>
            <w:proofErr w:type="gramStart"/>
            <w:r>
              <w:rPr>
                <w:rFonts w:hint="eastAsia"/>
              </w:rPr>
              <w:t>つくったり</w:t>
            </w:r>
            <w:proofErr w:type="gramEnd"/>
            <w:r>
              <w:rPr>
                <w:rFonts w:hint="eastAsia"/>
              </w:rPr>
              <w:t>、園からのおたよりを発行している。</w:t>
            </w:r>
          </w:p>
        </w:tc>
        <w:tc>
          <w:tcPr>
            <w:tcW w:w="5027" w:type="dxa"/>
          </w:tcPr>
          <w:p w14:paraId="18A7BFF8" w14:textId="31CB089D" w:rsidR="00F516E0" w:rsidRDefault="00E00349" w:rsidP="00943DF7">
            <w:pPr>
              <w:jc w:val="left"/>
            </w:pPr>
            <w:r>
              <w:rPr>
                <w:rFonts w:hint="eastAsia"/>
              </w:rPr>
              <w:t>毎月</w:t>
            </w:r>
            <w:r>
              <w:rPr>
                <w:rFonts w:hint="eastAsia"/>
              </w:rPr>
              <w:t>1</w:t>
            </w:r>
            <w:r>
              <w:rPr>
                <w:rFonts w:hint="eastAsia"/>
              </w:rPr>
              <w:t>回の園だよりの発行、</w:t>
            </w:r>
            <w:r w:rsidR="006E0B73">
              <w:rPr>
                <w:rFonts w:hint="eastAsia"/>
              </w:rPr>
              <w:t>個別面談</w:t>
            </w:r>
            <w:r>
              <w:rPr>
                <w:rFonts w:hint="eastAsia"/>
              </w:rPr>
              <w:t>は</w:t>
            </w:r>
            <w:r w:rsidR="006E0B73">
              <w:rPr>
                <w:rFonts w:hint="eastAsia"/>
              </w:rPr>
              <w:t>年間</w:t>
            </w:r>
            <w:r w:rsidR="006E0B73">
              <w:rPr>
                <w:rFonts w:hint="eastAsia"/>
              </w:rPr>
              <w:t>2</w:t>
            </w:r>
            <w:r w:rsidR="006E0B73">
              <w:rPr>
                <w:rFonts w:hint="eastAsia"/>
              </w:rPr>
              <w:t>回</w:t>
            </w:r>
            <w:r>
              <w:rPr>
                <w:rFonts w:hint="eastAsia"/>
              </w:rPr>
              <w:t>出来ている。保護者から出たご意見ご要望には、職員間で話し、保護者とも話し合いながら迅速に対応できていた。</w:t>
            </w:r>
            <w:r w:rsidR="00E31B01">
              <w:rPr>
                <w:rFonts w:hint="eastAsia"/>
              </w:rPr>
              <w:t>また、引き続き連絡帳や口頭でのやりとりからも、保護者の悩み等を察知し共に考えていきたい。</w:t>
            </w:r>
          </w:p>
        </w:tc>
        <w:tc>
          <w:tcPr>
            <w:tcW w:w="1340" w:type="dxa"/>
          </w:tcPr>
          <w:p w14:paraId="4D8A3993" w14:textId="77777777" w:rsidR="00DE2208" w:rsidRDefault="00E31B01" w:rsidP="00C72972">
            <w:pPr>
              <w:jc w:val="center"/>
              <w:rPr>
                <w:sz w:val="36"/>
                <w:szCs w:val="36"/>
              </w:rPr>
            </w:pPr>
            <w:r>
              <w:rPr>
                <w:rFonts w:hint="eastAsia"/>
                <w:sz w:val="36"/>
                <w:szCs w:val="36"/>
              </w:rPr>
              <w:t>A</w:t>
            </w:r>
          </w:p>
          <w:p w14:paraId="767C4A02" w14:textId="6383ACD4" w:rsidR="00E31B01" w:rsidRPr="00C72972" w:rsidRDefault="00E31B01" w:rsidP="00C72972">
            <w:pPr>
              <w:jc w:val="center"/>
              <w:rPr>
                <w:sz w:val="36"/>
                <w:szCs w:val="36"/>
              </w:rPr>
            </w:pPr>
          </w:p>
        </w:tc>
      </w:tr>
      <w:tr w:rsidR="00DE2208" w14:paraId="6725AAC5" w14:textId="77777777" w:rsidTr="00DE2208">
        <w:tc>
          <w:tcPr>
            <w:tcW w:w="1245" w:type="dxa"/>
          </w:tcPr>
          <w:p w14:paraId="66A527BA" w14:textId="77777777" w:rsidR="00DE2208" w:rsidRDefault="00DE2208" w:rsidP="00943DF7">
            <w:pPr>
              <w:jc w:val="left"/>
            </w:pPr>
            <w:r>
              <w:rPr>
                <w:rFonts w:hint="eastAsia"/>
              </w:rPr>
              <w:t>連携園との連携</w:t>
            </w:r>
          </w:p>
        </w:tc>
        <w:tc>
          <w:tcPr>
            <w:tcW w:w="2835" w:type="dxa"/>
          </w:tcPr>
          <w:p w14:paraId="68F20800" w14:textId="77777777" w:rsidR="00DE2208" w:rsidRDefault="00DE2208" w:rsidP="00943DF7">
            <w:pPr>
              <w:jc w:val="left"/>
            </w:pPr>
            <w:r>
              <w:rPr>
                <w:rFonts w:hint="eastAsia"/>
              </w:rPr>
              <w:t>連携園との連携の推進</w:t>
            </w:r>
          </w:p>
        </w:tc>
        <w:tc>
          <w:tcPr>
            <w:tcW w:w="5463" w:type="dxa"/>
          </w:tcPr>
          <w:p w14:paraId="2829C463" w14:textId="77777777" w:rsidR="00DE2208" w:rsidRPr="00B80321" w:rsidRDefault="00DE2208" w:rsidP="00943DF7">
            <w:pPr>
              <w:jc w:val="left"/>
            </w:pPr>
            <w:r>
              <w:rPr>
                <w:rFonts w:hint="eastAsia"/>
              </w:rPr>
              <w:t>連携園</w:t>
            </w:r>
            <w:proofErr w:type="gramStart"/>
            <w:r>
              <w:rPr>
                <w:rFonts w:hint="eastAsia"/>
              </w:rPr>
              <w:t>を</w:t>
            </w:r>
            <w:proofErr w:type="gramEnd"/>
            <w:r>
              <w:rPr>
                <w:rFonts w:hint="eastAsia"/>
              </w:rPr>
              <w:t>親しみ</w:t>
            </w:r>
            <w:proofErr w:type="gramStart"/>
            <w:r>
              <w:rPr>
                <w:rFonts w:hint="eastAsia"/>
              </w:rPr>
              <w:t>を</w:t>
            </w:r>
            <w:proofErr w:type="gramEnd"/>
            <w:r>
              <w:rPr>
                <w:rFonts w:hint="eastAsia"/>
              </w:rPr>
              <w:t>持って交流する機会を作っている。</w:t>
            </w:r>
          </w:p>
        </w:tc>
        <w:tc>
          <w:tcPr>
            <w:tcW w:w="5027" w:type="dxa"/>
          </w:tcPr>
          <w:p w14:paraId="2A7C89F7" w14:textId="3A17DD0D" w:rsidR="00F516E0" w:rsidRDefault="00DC5839" w:rsidP="00E26B42">
            <w:pPr>
              <w:jc w:val="left"/>
            </w:pPr>
            <w:r>
              <w:rPr>
                <w:rFonts w:hint="eastAsia"/>
              </w:rPr>
              <w:t>園児</w:t>
            </w:r>
            <w:r w:rsidR="003D2D54">
              <w:rPr>
                <w:rFonts w:hint="eastAsia"/>
              </w:rPr>
              <w:t>受け入れ以外に</w:t>
            </w:r>
            <w:r w:rsidR="00B33FCE">
              <w:rPr>
                <w:rFonts w:hint="eastAsia"/>
              </w:rPr>
              <w:t>連携園と交流</w:t>
            </w:r>
            <w:r w:rsidR="003D2D54">
              <w:rPr>
                <w:rFonts w:hint="eastAsia"/>
              </w:rPr>
              <w:t>が少なかった</w:t>
            </w:r>
            <w:r w:rsidR="00B33FCE">
              <w:rPr>
                <w:rFonts w:hint="eastAsia"/>
              </w:rPr>
              <w:t>。</w:t>
            </w:r>
          </w:p>
        </w:tc>
        <w:tc>
          <w:tcPr>
            <w:tcW w:w="1340" w:type="dxa"/>
          </w:tcPr>
          <w:p w14:paraId="06C5A3B2" w14:textId="660C7955" w:rsidR="00DE2208" w:rsidRPr="009405DB" w:rsidRDefault="00734661" w:rsidP="009405DB">
            <w:pPr>
              <w:jc w:val="center"/>
              <w:rPr>
                <w:sz w:val="36"/>
                <w:szCs w:val="36"/>
              </w:rPr>
            </w:pPr>
            <w:r>
              <w:rPr>
                <w:rFonts w:hint="eastAsia"/>
                <w:sz w:val="36"/>
                <w:szCs w:val="36"/>
              </w:rPr>
              <w:t>D</w:t>
            </w:r>
          </w:p>
        </w:tc>
      </w:tr>
      <w:tr w:rsidR="000C2A6B" w14:paraId="11B4A94A" w14:textId="77777777" w:rsidTr="000C2A6B">
        <w:trPr>
          <w:trHeight w:val="1062"/>
        </w:trPr>
        <w:tc>
          <w:tcPr>
            <w:tcW w:w="1245" w:type="dxa"/>
          </w:tcPr>
          <w:p w14:paraId="2B152FDE" w14:textId="77777777" w:rsidR="000C2A6B" w:rsidRPr="00DE2208" w:rsidRDefault="000C2A6B" w:rsidP="00943DF7">
            <w:pPr>
              <w:jc w:val="left"/>
            </w:pPr>
            <w:r>
              <w:rPr>
                <w:rFonts w:hint="eastAsia"/>
              </w:rPr>
              <w:t>地域との連携</w:t>
            </w:r>
          </w:p>
        </w:tc>
        <w:tc>
          <w:tcPr>
            <w:tcW w:w="2835" w:type="dxa"/>
          </w:tcPr>
          <w:p w14:paraId="66DA2B7E" w14:textId="77777777" w:rsidR="000C2A6B" w:rsidRDefault="000C2A6B" w:rsidP="00943DF7">
            <w:pPr>
              <w:jc w:val="left"/>
            </w:pPr>
            <w:r>
              <w:rPr>
                <w:rFonts w:hint="eastAsia"/>
              </w:rPr>
              <w:t>信頼される園づくりの推進</w:t>
            </w:r>
          </w:p>
        </w:tc>
        <w:tc>
          <w:tcPr>
            <w:tcW w:w="5463" w:type="dxa"/>
          </w:tcPr>
          <w:p w14:paraId="5AC3646D" w14:textId="77777777" w:rsidR="000C2A6B" w:rsidRPr="00B80321" w:rsidRDefault="000C2A6B" w:rsidP="00943DF7">
            <w:pPr>
              <w:jc w:val="left"/>
            </w:pPr>
            <w:r>
              <w:rPr>
                <w:rFonts w:hint="eastAsia"/>
              </w:rPr>
              <w:t>園外保育や地域の多施設と交流</w:t>
            </w:r>
            <w:proofErr w:type="gramStart"/>
            <w:r>
              <w:rPr>
                <w:rFonts w:hint="eastAsia"/>
              </w:rPr>
              <w:t>したり</w:t>
            </w:r>
            <w:proofErr w:type="gramEnd"/>
            <w:r>
              <w:rPr>
                <w:rFonts w:hint="eastAsia"/>
              </w:rPr>
              <w:t>、近隣住民との触れ合いに努めている。</w:t>
            </w:r>
          </w:p>
        </w:tc>
        <w:tc>
          <w:tcPr>
            <w:tcW w:w="5027" w:type="dxa"/>
          </w:tcPr>
          <w:p w14:paraId="6D47CAD1" w14:textId="43828727" w:rsidR="00F516E0" w:rsidRPr="00F516E0" w:rsidRDefault="00E00349" w:rsidP="00E26B42">
            <w:pPr>
              <w:jc w:val="left"/>
            </w:pPr>
            <w:r>
              <w:rPr>
                <w:rFonts w:hint="eastAsia"/>
              </w:rPr>
              <w:t>近隣の通所介護施設（デイサービス）との交流を、今年度から新たにスタートでき</w:t>
            </w:r>
            <w:r w:rsidR="00DE758F">
              <w:rPr>
                <w:rFonts w:hint="eastAsia"/>
              </w:rPr>
              <w:t>た。</w:t>
            </w:r>
            <w:r>
              <w:rPr>
                <w:rFonts w:hint="eastAsia"/>
              </w:rPr>
              <w:t>連続的に交流の機会を作っていきたい。</w:t>
            </w:r>
          </w:p>
        </w:tc>
        <w:tc>
          <w:tcPr>
            <w:tcW w:w="1340" w:type="dxa"/>
          </w:tcPr>
          <w:p w14:paraId="763CB33A" w14:textId="07979D41" w:rsidR="000C2A6B" w:rsidRPr="00C72972" w:rsidRDefault="00734661" w:rsidP="00C72972">
            <w:pPr>
              <w:jc w:val="center"/>
              <w:rPr>
                <w:sz w:val="36"/>
                <w:szCs w:val="36"/>
              </w:rPr>
            </w:pPr>
            <w:r>
              <w:rPr>
                <w:rFonts w:hint="eastAsia"/>
                <w:sz w:val="36"/>
                <w:szCs w:val="36"/>
              </w:rPr>
              <w:t>B</w:t>
            </w:r>
          </w:p>
        </w:tc>
      </w:tr>
    </w:tbl>
    <w:p w14:paraId="42768CD5" w14:textId="77777777" w:rsidR="00F516E0" w:rsidRDefault="00F516E0" w:rsidP="0082083B">
      <w:pPr>
        <w:jc w:val="left"/>
      </w:pPr>
    </w:p>
    <w:p w14:paraId="59059D8C" w14:textId="77777777" w:rsidR="000C2A6B" w:rsidRDefault="000C2A6B" w:rsidP="0082083B">
      <w:pPr>
        <w:jc w:val="left"/>
      </w:pPr>
      <w:r>
        <w:rPr>
          <w:rFonts w:hint="eastAsia"/>
        </w:rPr>
        <w:t>Ⅲ　園としての保育の総括</w:t>
      </w:r>
    </w:p>
    <w:tbl>
      <w:tblPr>
        <w:tblStyle w:val="a3"/>
        <w:tblW w:w="0" w:type="auto"/>
        <w:tblLook w:val="04A0" w:firstRow="1" w:lastRow="0" w:firstColumn="1" w:lastColumn="0" w:noHBand="0" w:noVBand="1"/>
      </w:tblPr>
      <w:tblGrid>
        <w:gridCol w:w="15694"/>
      </w:tblGrid>
      <w:tr w:rsidR="000C2A6B" w14:paraId="50013C56" w14:textId="77777777" w:rsidTr="000C2A6B">
        <w:tc>
          <w:tcPr>
            <w:tcW w:w="15902" w:type="dxa"/>
          </w:tcPr>
          <w:p w14:paraId="58C9C7C2" w14:textId="7B409B1A" w:rsidR="00B756FE" w:rsidRDefault="00243D36" w:rsidP="00E26B42">
            <w:pPr>
              <w:jc w:val="left"/>
            </w:pPr>
            <w:r>
              <w:rPr>
                <w:rFonts w:hint="eastAsia"/>
              </w:rPr>
              <w:t>保育方針に沿って、子どもの目線に立ち、言葉かけを主とした援助は適切になされている。ただ、保育士によって子どもへの援助等の対応の差もあった為、当園の目標とするチーム保育には至っていない</w:t>
            </w:r>
            <w:r w:rsidR="00F63952">
              <w:rPr>
                <w:rFonts w:hint="eastAsia"/>
              </w:rPr>
              <w:t>。</w:t>
            </w:r>
            <w:r w:rsidR="00DE758F">
              <w:rPr>
                <w:rFonts w:hint="eastAsia"/>
              </w:rPr>
              <w:t>職員間</w:t>
            </w:r>
            <w:r>
              <w:rPr>
                <w:rFonts w:hint="eastAsia"/>
              </w:rPr>
              <w:t>で共通認識を持ち、子どもと関わり保育ができる</w:t>
            </w:r>
            <w:r w:rsidR="00DE758F">
              <w:rPr>
                <w:rFonts w:hint="eastAsia"/>
              </w:rPr>
              <w:t>体制づくり</w:t>
            </w:r>
            <w:r>
              <w:rPr>
                <w:rFonts w:hint="eastAsia"/>
              </w:rPr>
              <w:t>は</w:t>
            </w:r>
            <w:r w:rsidR="00F63952">
              <w:rPr>
                <w:rFonts w:hint="eastAsia"/>
              </w:rPr>
              <w:t>大きな</w:t>
            </w:r>
            <w:r>
              <w:rPr>
                <w:rFonts w:hint="eastAsia"/>
              </w:rPr>
              <w:t>課題。また、組織体制も改善していく必要がある。</w:t>
            </w:r>
            <w:r w:rsidR="00DE758F">
              <w:rPr>
                <w:rFonts w:hint="eastAsia"/>
              </w:rPr>
              <w:t>なぜ仕事を一人で抱えてしまうの</w:t>
            </w:r>
            <w:r>
              <w:rPr>
                <w:rFonts w:hint="eastAsia"/>
              </w:rPr>
              <w:t>か</w:t>
            </w:r>
            <w:r w:rsidR="00DE758F">
              <w:rPr>
                <w:rFonts w:hint="eastAsia"/>
              </w:rPr>
              <w:t>、</w:t>
            </w:r>
            <w:r>
              <w:rPr>
                <w:rFonts w:hint="eastAsia"/>
              </w:rPr>
              <w:t>なぜ相談できないのか、</w:t>
            </w:r>
            <w:r w:rsidR="00DE758F">
              <w:rPr>
                <w:rFonts w:hint="eastAsia"/>
              </w:rPr>
              <w:t>どうしたら</w:t>
            </w:r>
            <w:r>
              <w:rPr>
                <w:rFonts w:hint="eastAsia"/>
              </w:rPr>
              <w:t>全員で検討しながら行える</w:t>
            </w:r>
            <w:r w:rsidR="00DE758F">
              <w:rPr>
                <w:rFonts w:hint="eastAsia"/>
              </w:rPr>
              <w:t>のかを職員全員で考え、具体的な方法を見つけたい。</w:t>
            </w:r>
          </w:p>
        </w:tc>
      </w:tr>
    </w:tbl>
    <w:p w14:paraId="5A74876E" w14:textId="77777777" w:rsidR="000C2A6B" w:rsidRDefault="000C2A6B" w:rsidP="0082083B">
      <w:pPr>
        <w:jc w:val="left"/>
      </w:pPr>
    </w:p>
    <w:p w14:paraId="437C7F25" w14:textId="77777777" w:rsidR="000C2A6B" w:rsidRDefault="000C2A6B" w:rsidP="0082083B">
      <w:pPr>
        <w:jc w:val="left"/>
      </w:pPr>
      <w:r>
        <w:rPr>
          <w:rFonts w:hint="eastAsia"/>
        </w:rPr>
        <w:t>Ⅳ　園としての経営の総括</w:t>
      </w:r>
    </w:p>
    <w:tbl>
      <w:tblPr>
        <w:tblStyle w:val="a3"/>
        <w:tblW w:w="0" w:type="auto"/>
        <w:tblLook w:val="04A0" w:firstRow="1" w:lastRow="0" w:firstColumn="1" w:lastColumn="0" w:noHBand="0" w:noVBand="1"/>
      </w:tblPr>
      <w:tblGrid>
        <w:gridCol w:w="15694"/>
      </w:tblGrid>
      <w:tr w:rsidR="000C2A6B" w14:paraId="10B5F7E7" w14:textId="77777777" w:rsidTr="000C2A6B">
        <w:tc>
          <w:tcPr>
            <w:tcW w:w="15902" w:type="dxa"/>
          </w:tcPr>
          <w:p w14:paraId="78668980" w14:textId="39765D52" w:rsidR="003D2D54" w:rsidRDefault="003D2D54" w:rsidP="00DC5839">
            <w:pPr>
              <w:jc w:val="left"/>
            </w:pPr>
            <w:r>
              <w:rPr>
                <w:rFonts w:hint="eastAsia"/>
              </w:rPr>
              <w:t>・職員</w:t>
            </w:r>
            <w:r w:rsidR="00DC5839">
              <w:rPr>
                <w:rFonts w:hint="eastAsia"/>
              </w:rPr>
              <w:t>配置にとらわれず、</w:t>
            </w:r>
            <w:r>
              <w:rPr>
                <w:rFonts w:hint="eastAsia"/>
              </w:rPr>
              <w:t>保育環境の整備や保育の中身の精査等に注力できるよう、保育士の確保を引き続き進める必要があ</w:t>
            </w:r>
            <w:r w:rsidR="00DC5839">
              <w:rPr>
                <w:rFonts w:hint="eastAsia"/>
              </w:rPr>
              <w:t>る</w:t>
            </w:r>
            <w:r>
              <w:rPr>
                <w:rFonts w:hint="eastAsia"/>
              </w:rPr>
              <w:t>。</w:t>
            </w:r>
          </w:p>
        </w:tc>
      </w:tr>
    </w:tbl>
    <w:p w14:paraId="2FF40AE5" w14:textId="77777777" w:rsidR="000C2A6B" w:rsidRPr="00DC5839" w:rsidRDefault="000C2A6B" w:rsidP="0082083B">
      <w:pPr>
        <w:jc w:val="left"/>
      </w:pPr>
    </w:p>
    <w:sectPr w:rsidR="000C2A6B" w:rsidRPr="00DC5839" w:rsidSect="0082083B">
      <w:pgSz w:w="16838" w:h="11906" w:orient="landscape"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3B"/>
    <w:rsid w:val="0001508B"/>
    <w:rsid w:val="00036837"/>
    <w:rsid w:val="00054D9E"/>
    <w:rsid w:val="00060C68"/>
    <w:rsid w:val="000C2A6B"/>
    <w:rsid w:val="000E4BB3"/>
    <w:rsid w:val="00154042"/>
    <w:rsid w:val="00177274"/>
    <w:rsid w:val="001A3794"/>
    <w:rsid w:val="001D5F09"/>
    <w:rsid w:val="0023225B"/>
    <w:rsid w:val="00242D0D"/>
    <w:rsid w:val="00243D36"/>
    <w:rsid w:val="00292E88"/>
    <w:rsid w:val="002A450B"/>
    <w:rsid w:val="002A4E4D"/>
    <w:rsid w:val="002A7D93"/>
    <w:rsid w:val="002B5273"/>
    <w:rsid w:val="0035611A"/>
    <w:rsid w:val="003B5EC3"/>
    <w:rsid w:val="003B79F4"/>
    <w:rsid w:val="003D2D54"/>
    <w:rsid w:val="00402A98"/>
    <w:rsid w:val="00426EEF"/>
    <w:rsid w:val="004A16DA"/>
    <w:rsid w:val="004D26B5"/>
    <w:rsid w:val="00524729"/>
    <w:rsid w:val="00531084"/>
    <w:rsid w:val="005374B7"/>
    <w:rsid w:val="005633BF"/>
    <w:rsid w:val="00596D29"/>
    <w:rsid w:val="005B5507"/>
    <w:rsid w:val="005B5F00"/>
    <w:rsid w:val="005D7865"/>
    <w:rsid w:val="00634214"/>
    <w:rsid w:val="00635212"/>
    <w:rsid w:val="00654174"/>
    <w:rsid w:val="0065625A"/>
    <w:rsid w:val="006E0B73"/>
    <w:rsid w:val="0070308E"/>
    <w:rsid w:val="00710AFD"/>
    <w:rsid w:val="00714875"/>
    <w:rsid w:val="00734661"/>
    <w:rsid w:val="00745F99"/>
    <w:rsid w:val="0079422D"/>
    <w:rsid w:val="00794E05"/>
    <w:rsid w:val="007D6965"/>
    <w:rsid w:val="00800803"/>
    <w:rsid w:val="00813C08"/>
    <w:rsid w:val="0082083B"/>
    <w:rsid w:val="00854852"/>
    <w:rsid w:val="008802A3"/>
    <w:rsid w:val="0088473A"/>
    <w:rsid w:val="00891C6A"/>
    <w:rsid w:val="008A0DB1"/>
    <w:rsid w:val="008B0E3F"/>
    <w:rsid w:val="008D2671"/>
    <w:rsid w:val="00935FC4"/>
    <w:rsid w:val="009405DB"/>
    <w:rsid w:val="009411E7"/>
    <w:rsid w:val="00943DF7"/>
    <w:rsid w:val="00955BE6"/>
    <w:rsid w:val="00961114"/>
    <w:rsid w:val="009613EA"/>
    <w:rsid w:val="009E179A"/>
    <w:rsid w:val="00A21C55"/>
    <w:rsid w:val="00A2402F"/>
    <w:rsid w:val="00A25D34"/>
    <w:rsid w:val="00A56E87"/>
    <w:rsid w:val="00AD2F41"/>
    <w:rsid w:val="00B0042B"/>
    <w:rsid w:val="00B17C2C"/>
    <w:rsid w:val="00B26213"/>
    <w:rsid w:val="00B33FCE"/>
    <w:rsid w:val="00B45FB8"/>
    <w:rsid w:val="00B560E1"/>
    <w:rsid w:val="00B60F1D"/>
    <w:rsid w:val="00B756FE"/>
    <w:rsid w:val="00B80321"/>
    <w:rsid w:val="00BA345E"/>
    <w:rsid w:val="00BE4C56"/>
    <w:rsid w:val="00BF14E2"/>
    <w:rsid w:val="00C72972"/>
    <w:rsid w:val="00CA3CD7"/>
    <w:rsid w:val="00CC1A6C"/>
    <w:rsid w:val="00CD04DA"/>
    <w:rsid w:val="00D04618"/>
    <w:rsid w:val="00D060F9"/>
    <w:rsid w:val="00D213D9"/>
    <w:rsid w:val="00D239D0"/>
    <w:rsid w:val="00D25B74"/>
    <w:rsid w:val="00D32251"/>
    <w:rsid w:val="00D51FEA"/>
    <w:rsid w:val="00D61E03"/>
    <w:rsid w:val="00D678D7"/>
    <w:rsid w:val="00D83C6A"/>
    <w:rsid w:val="00D95327"/>
    <w:rsid w:val="00DB006A"/>
    <w:rsid w:val="00DC5839"/>
    <w:rsid w:val="00DE2208"/>
    <w:rsid w:val="00DE758F"/>
    <w:rsid w:val="00DF35AF"/>
    <w:rsid w:val="00E00349"/>
    <w:rsid w:val="00E148AA"/>
    <w:rsid w:val="00E16DEA"/>
    <w:rsid w:val="00E26B42"/>
    <w:rsid w:val="00E31B01"/>
    <w:rsid w:val="00E36F89"/>
    <w:rsid w:val="00E724BB"/>
    <w:rsid w:val="00E7423E"/>
    <w:rsid w:val="00EC14FC"/>
    <w:rsid w:val="00EE4718"/>
    <w:rsid w:val="00EF7904"/>
    <w:rsid w:val="00F2673C"/>
    <w:rsid w:val="00F3408E"/>
    <w:rsid w:val="00F40C01"/>
    <w:rsid w:val="00F47AC9"/>
    <w:rsid w:val="00F516E0"/>
    <w:rsid w:val="00F63952"/>
    <w:rsid w:val="00F7292A"/>
    <w:rsid w:val="00FA5237"/>
    <w:rsid w:val="00FC6705"/>
    <w:rsid w:val="00FD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959DA"/>
  <w15:docId w15:val="{C7E4EE48-7282-4131-BC4E-F3598BE9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A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2A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teruterubozu1972</dc:creator>
  <cp:lastModifiedBy>輝明 本橋</cp:lastModifiedBy>
  <cp:revision>2</cp:revision>
  <cp:lastPrinted>2020-05-21T02:27:00Z</cp:lastPrinted>
  <dcterms:created xsi:type="dcterms:W3CDTF">2020-09-30T06:16:00Z</dcterms:created>
  <dcterms:modified xsi:type="dcterms:W3CDTF">2020-09-30T06:16:00Z</dcterms:modified>
</cp:coreProperties>
</file>